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93C5F" w14:textId="10EF7B41" w:rsidR="0062762E" w:rsidRPr="00CE5753" w:rsidRDefault="006721BF" w:rsidP="0062762E">
      <w:pPr>
        <w:autoSpaceDE/>
        <w:autoSpaceDN/>
        <w:adjustRightInd/>
        <w:spacing w:after="160"/>
        <w:jc w:val="center"/>
        <w:rPr>
          <w:rFonts w:ascii="Times New Roman" w:eastAsia="Calibri" w:hAnsi="Times New Roman" w:cs="Times New Roman"/>
          <w:b/>
          <w:bCs/>
          <w:sz w:val="52"/>
          <w:szCs w:val="36"/>
          <w:lang w:val="en-US"/>
        </w:rPr>
      </w:pPr>
      <w:r w:rsidRPr="006721BF">
        <w:rPr>
          <w:rFonts w:ascii="Calibri" w:eastAsia="Calibri" w:hAnsi="Calibri" w:cs="Times New Roman"/>
          <w:b/>
          <w:sz w:val="28"/>
          <w:szCs w:val="22"/>
          <w:lang w:val="en-US"/>
        </w:rPr>
        <w:t>Implementing an Inventory Service API – GET method</w:t>
      </w:r>
    </w:p>
    <w:p w14:paraId="2B6DF48F" w14:textId="77777777" w:rsidR="0062762E" w:rsidRPr="00CE5753" w:rsidRDefault="0062762E" w:rsidP="0062762E">
      <w:pPr>
        <w:autoSpaceDE/>
        <w:autoSpaceDN/>
        <w:adjustRightInd/>
        <w:jc w:val="left"/>
        <w:rPr>
          <w:rFonts w:ascii="Calibri" w:eastAsia="Times New Roman" w:hAnsi="Calibri" w:cs="Calibri"/>
          <w:b/>
          <w:bCs/>
          <w:color w:val="000000"/>
          <w:sz w:val="22"/>
          <w:szCs w:val="22"/>
          <w:lang w:val="en-US"/>
        </w:rPr>
      </w:pPr>
    </w:p>
    <w:p w14:paraId="344BE8F1" w14:textId="211ABCA4" w:rsidR="0062762E" w:rsidRPr="00CE5753" w:rsidRDefault="0062762E" w:rsidP="0062762E">
      <w:pPr>
        <w:autoSpaceDE/>
        <w:autoSpaceDN/>
        <w:adjustRightInd/>
        <w:jc w:val="left"/>
        <w:rPr>
          <w:rFonts w:ascii="Calibri" w:eastAsia="Times New Roman" w:hAnsi="Calibri" w:cs="Calibri"/>
          <w:sz w:val="22"/>
          <w:szCs w:val="22"/>
          <w:lang w:val="en-US"/>
        </w:rPr>
      </w:pPr>
      <w:r w:rsidRPr="00CE5753">
        <w:rPr>
          <w:rFonts w:ascii="Calibri" w:eastAsia="Times New Roman" w:hAnsi="Calibri" w:cs="Calibri"/>
          <w:b/>
          <w:bCs/>
          <w:color w:val="000000"/>
          <w:sz w:val="22"/>
          <w:szCs w:val="22"/>
          <w:lang w:val="en-US"/>
        </w:rPr>
        <w:t xml:space="preserve">Difficulty Level: </w:t>
      </w:r>
      <w:r w:rsidR="006721BF">
        <w:rPr>
          <w:rFonts w:ascii="Calibri" w:eastAsia="Times New Roman" w:hAnsi="Calibri" w:cs="Calibri"/>
          <w:color w:val="000000"/>
          <w:sz w:val="22"/>
          <w:szCs w:val="22"/>
          <w:lang w:val="en-US"/>
        </w:rPr>
        <w:t>Hard</w:t>
      </w:r>
    </w:p>
    <w:p w14:paraId="5F343AF8" w14:textId="77777777" w:rsidR="0062762E" w:rsidRPr="00CE5753" w:rsidRDefault="0062762E" w:rsidP="001F287D">
      <w:pPr>
        <w:pStyle w:val="Heading1"/>
      </w:pPr>
      <w:r w:rsidRPr="00CE5753">
        <w:t>Objective</w:t>
      </w:r>
    </w:p>
    <w:p w14:paraId="71C718A1" w14:textId="697D0C9C" w:rsidR="0062762E" w:rsidRPr="0062762E" w:rsidRDefault="006721BF" w:rsidP="00571E49">
      <w:pPr>
        <w:autoSpaceDE/>
        <w:autoSpaceDN/>
        <w:adjustRightInd/>
        <w:rPr>
          <w:rFonts w:ascii="Calibri" w:eastAsia="Times New Roman" w:hAnsi="Calibri" w:cs="Calibri"/>
          <w:sz w:val="22"/>
          <w:szCs w:val="22"/>
          <w:lang w:val="en-US"/>
        </w:rPr>
      </w:pPr>
      <w:r>
        <w:rPr>
          <w:rFonts w:ascii="Calibri" w:eastAsia="Times New Roman" w:hAnsi="Calibri" w:cs="Calibri"/>
          <w:sz w:val="22"/>
          <w:szCs w:val="22"/>
          <w:lang w:val="en-US"/>
        </w:rPr>
        <w:t>I</w:t>
      </w:r>
      <w:r w:rsidRPr="006721BF">
        <w:rPr>
          <w:rFonts w:ascii="Calibri" w:eastAsia="Times New Roman" w:hAnsi="Calibri" w:cs="Calibri"/>
          <w:sz w:val="22"/>
          <w:szCs w:val="22"/>
          <w:lang w:val="en-US"/>
        </w:rPr>
        <w:t xml:space="preserve">mplement an inventory database service </w:t>
      </w:r>
      <w:r>
        <w:rPr>
          <w:rFonts w:ascii="Calibri" w:eastAsia="Times New Roman" w:hAnsi="Calibri" w:cs="Calibri"/>
          <w:sz w:val="22"/>
          <w:szCs w:val="22"/>
          <w:lang w:val="en-US"/>
        </w:rPr>
        <w:t xml:space="preserve">for the smart factory scenario; </w:t>
      </w:r>
      <w:r w:rsidRPr="006721BF">
        <w:rPr>
          <w:rFonts w:ascii="Calibri" w:eastAsia="Times New Roman" w:hAnsi="Calibri" w:cs="Calibri"/>
          <w:sz w:val="22"/>
          <w:szCs w:val="22"/>
          <w:lang w:val="en-US"/>
        </w:rPr>
        <w:t xml:space="preserve">develop a </w:t>
      </w:r>
      <w:r w:rsidR="001631DF">
        <w:rPr>
          <w:rFonts w:ascii="Calibri" w:eastAsia="Times New Roman" w:hAnsi="Calibri" w:cs="Calibri"/>
          <w:sz w:val="22"/>
          <w:szCs w:val="22"/>
          <w:lang w:val="en-US"/>
        </w:rPr>
        <w:t xml:space="preserve">Web </w:t>
      </w:r>
      <w:r w:rsidRPr="006721BF">
        <w:rPr>
          <w:rFonts w:ascii="Calibri" w:eastAsia="Times New Roman" w:hAnsi="Calibri" w:cs="Calibri"/>
          <w:sz w:val="22"/>
          <w:szCs w:val="22"/>
          <w:lang w:val="en-US"/>
        </w:rPr>
        <w:t>API for reading the current inventory for any given part or product (e.g., “</w:t>
      </w:r>
      <w:r>
        <w:rPr>
          <w:rFonts w:ascii="Calibri" w:eastAsia="Times New Roman" w:hAnsi="Calibri" w:cs="Calibri"/>
          <w:sz w:val="22"/>
          <w:szCs w:val="22"/>
          <w:lang w:val="en-US"/>
        </w:rPr>
        <w:t xml:space="preserve">retrieve </w:t>
      </w:r>
      <w:r w:rsidRPr="006721BF">
        <w:rPr>
          <w:rFonts w:ascii="Calibri" w:eastAsia="Times New Roman" w:hAnsi="Calibri" w:cs="Calibri"/>
          <w:sz w:val="22"/>
          <w:szCs w:val="22"/>
          <w:lang w:val="en-US"/>
        </w:rPr>
        <w:t>the number of part A uni</w:t>
      </w:r>
      <w:r>
        <w:rPr>
          <w:rFonts w:ascii="Calibri" w:eastAsia="Times New Roman" w:hAnsi="Calibri" w:cs="Calibri"/>
          <w:sz w:val="22"/>
          <w:szCs w:val="22"/>
          <w:lang w:val="en-US"/>
        </w:rPr>
        <w:t>ts available in the warehouse”)</w:t>
      </w:r>
      <w:r w:rsidR="00DC0D68" w:rsidRPr="00CE5753">
        <w:rPr>
          <w:rFonts w:ascii="Calibri" w:eastAsia="Times New Roman" w:hAnsi="Calibri" w:cs="Calibri"/>
          <w:sz w:val="22"/>
          <w:szCs w:val="22"/>
          <w:lang w:val="en-US"/>
        </w:rPr>
        <w:t>.</w:t>
      </w:r>
    </w:p>
    <w:p w14:paraId="7E08BED6" w14:textId="77777777" w:rsidR="0062762E" w:rsidRPr="001F287D" w:rsidRDefault="0062762E" w:rsidP="001F287D">
      <w:pPr>
        <w:pStyle w:val="Heading1"/>
      </w:pPr>
      <w:r w:rsidRPr="001F287D">
        <w:t>Achievements</w:t>
      </w:r>
    </w:p>
    <w:p w14:paraId="308E1CBE" w14:textId="77777777" w:rsidR="0062762E" w:rsidRPr="0062762E" w:rsidRDefault="0062762E" w:rsidP="0062762E">
      <w:pPr>
        <w:autoSpaceDE/>
        <w:autoSpaceDN/>
        <w:adjustRightInd/>
        <w:spacing w:after="160"/>
        <w:rPr>
          <w:rFonts w:ascii="Calibri" w:eastAsia="Calibri" w:hAnsi="Calibri" w:cs="Times New Roman"/>
          <w:sz w:val="22"/>
          <w:szCs w:val="22"/>
          <w:lang w:val="en-US"/>
        </w:rPr>
      </w:pPr>
      <w:r w:rsidRPr="0062762E">
        <w:rPr>
          <w:rFonts w:ascii="Calibri" w:eastAsia="Calibri" w:hAnsi="Calibri" w:cs="Times New Roman"/>
          <w:sz w:val="22"/>
          <w:szCs w:val="22"/>
          <w:lang w:val="en-US"/>
        </w:rPr>
        <w:t>The skills to be acquired at the end of this module:</w:t>
      </w:r>
    </w:p>
    <w:p w14:paraId="0B9A6DBC" w14:textId="4377ED02" w:rsidR="006721BF" w:rsidRDefault="006721BF" w:rsidP="006721BF">
      <w:pPr>
        <w:pStyle w:val="ListParagraph"/>
        <w:numPr>
          <w:ilvl w:val="0"/>
          <w:numId w:val="12"/>
        </w:numPr>
        <w:autoSpaceDE/>
        <w:autoSpaceDN/>
        <w:adjustRightInd/>
        <w:spacing w:before="60" w:line="259" w:lineRule="auto"/>
        <w:contextualSpacing w:val="0"/>
        <w:rPr>
          <w:rFonts w:ascii="Calibri" w:eastAsia="Times New Roman" w:hAnsi="Calibri" w:cs="Calibri"/>
          <w:color w:val="212121"/>
          <w:sz w:val="22"/>
          <w:szCs w:val="22"/>
          <w:lang w:val="en-US"/>
        </w:rPr>
      </w:pPr>
      <w:r>
        <w:rPr>
          <w:rFonts w:ascii="Calibri" w:eastAsia="Times New Roman" w:hAnsi="Calibri" w:cs="Calibri"/>
          <w:color w:val="212121"/>
          <w:sz w:val="22"/>
          <w:szCs w:val="22"/>
          <w:lang w:val="en-US"/>
        </w:rPr>
        <w:t xml:space="preserve">Using </w:t>
      </w:r>
      <w:r w:rsidRPr="00A00E1B">
        <w:rPr>
          <w:rFonts w:ascii="Calibri" w:eastAsia="Times New Roman" w:hAnsi="Calibri" w:cs="Calibri"/>
          <w:i/>
          <w:color w:val="212121"/>
          <w:sz w:val="22"/>
          <w:szCs w:val="22"/>
          <w:lang w:val="en-US"/>
        </w:rPr>
        <w:t>flow variables</w:t>
      </w:r>
      <w:r w:rsidRPr="00A517DA">
        <w:rPr>
          <w:rFonts w:ascii="Calibri" w:eastAsia="Times New Roman" w:hAnsi="Calibri" w:cs="Calibri"/>
          <w:color w:val="212121"/>
          <w:sz w:val="22"/>
          <w:szCs w:val="22"/>
          <w:lang w:val="en-US"/>
        </w:rPr>
        <w:t xml:space="preserve"> in Node-RED to </w:t>
      </w:r>
      <w:r>
        <w:rPr>
          <w:rFonts w:ascii="Calibri" w:eastAsia="Times New Roman" w:hAnsi="Calibri" w:cs="Calibri"/>
          <w:color w:val="212121"/>
          <w:sz w:val="22"/>
          <w:szCs w:val="22"/>
          <w:lang w:val="en-US"/>
        </w:rPr>
        <w:t xml:space="preserve">store </w:t>
      </w:r>
      <w:r w:rsidRPr="00A517DA">
        <w:rPr>
          <w:rFonts w:ascii="Calibri" w:eastAsia="Times New Roman" w:hAnsi="Calibri" w:cs="Calibri"/>
          <w:color w:val="212121"/>
          <w:sz w:val="22"/>
          <w:szCs w:val="22"/>
          <w:lang w:val="en-US"/>
        </w:rPr>
        <w:t>values persistently across different nodes</w:t>
      </w:r>
    </w:p>
    <w:p w14:paraId="3E707D6B" w14:textId="395A33D2" w:rsidR="006721BF" w:rsidRDefault="006721BF" w:rsidP="006721BF">
      <w:pPr>
        <w:pStyle w:val="ListParagraph"/>
        <w:numPr>
          <w:ilvl w:val="0"/>
          <w:numId w:val="12"/>
        </w:numPr>
        <w:autoSpaceDE/>
        <w:autoSpaceDN/>
        <w:adjustRightInd/>
        <w:spacing w:before="60" w:line="259" w:lineRule="auto"/>
        <w:contextualSpacing w:val="0"/>
        <w:rPr>
          <w:rFonts w:ascii="Calibri" w:eastAsia="Times New Roman" w:hAnsi="Calibri" w:cs="Calibri"/>
          <w:color w:val="212121"/>
          <w:sz w:val="22"/>
          <w:szCs w:val="22"/>
          <w:lang w:val="en-US"/>
        </w:rPr>
      </w:pPr>
      <w:r>
        <w:rPr>
          <w:rFonts w:ascii="Calibri" w:eastAsia="Times New Roman" w:hAnsi="Calibri" w:cs="Calibri"/>
          <w:color w:val="212121"/>
          <w:sz w:val="22"/>
          <w:szCs w:val="22"/>
          <w:lang w:val="en-US"/>
        </w:rPr>
        <w:t xml:space="preserve">Learning to implement a </w:t>
      </w:r>
      <w:r w:rsidRPr="00A00E1B">
        <w:rPr>
          <w:rFonts w:ascii="Calibri" w:eastAsia="Times New Roman" w:hAnsi="Calibri" w:cs="Calibri"/>
          <w:i/>
          <w:color w:val="212121"/>
          <w:sz w:val="22"/>
          <w:szCs w:val="22"/>
          <w:lang w:val="en-US"/>
        </w:rPr>
        <w:t>web service</w:t>
      </w:r>
      <w:r>
        <w:rPr>
          <w:rFonts w:ascii="Calibri" w:eastAsia="Times New Roman" w:hAnsi="Calibri" w:cs="Calibri"/>
          <w:color w:val="212121"/>
          <w:sz w:val="22"/>
          <w:szCs w:val="22"/>
          <w:lang w:val="en-US"/>
        </w:rPr>
        <w:t xml:space="preserve"> with a</w:t>
      </w:r>
      <w:r w:rsidR="00A00E1B">
        <w:rPr>
          <w:rFonts w:ascii="Calibri" w:eastAsia="Times New Roman" w:hAnsi="Calibri" w:cs="Calibri"/>
          <w:color w:val="212121"/>
          <w:sz w:val="22"/>
          <w:szCs w:val="22"/>
          <w:lang w:val="en-US"/>
        </w:rPr>
        <w:t xml:space="preserve">n </w:t>
      </w:r>
      <w:r w:rsidR="00A00E1B" w:rsidRPr="00A00E1B">
        <w:rPr>
          <w:rFonts w:ascii="Calibri" w:eastAsia="Times New Roman" w:hAnsi="Calibri" w:cs="Calibri"/>
          <w:i/>
          <w:color w:val="212121"/>
          <w:sz w:val="22"/>
          <w:szCs w:val="22"/>
          <w:lang w:val="en-US"/>
        </w:rPr>
        <w:t>Application Programming Interface (</w:t>
      </w:r>
      <w:r w:rsidRPr="00A00E1B">
        <w:rPr>
          <w:rFonts w:ascii="Calibri" w:eastAsia="Times New Roman" w:hAnsi="Calibri" w:cs="Calibri"/>
          <w:i/>
          <w:color w:val="212121"/>
          <w:sz w:val="22"/>
          <w:szCs w:val="22"/>
          <w:lang w:val="en-US"/>
        </w:rPr>
        <w:t>API</w:t>
      </w:r>
      <w:r w:rsidR="00A00E1B" w:rsidRPr="00A00E1B">
        <w:rPr>
          <w:rFonts w:ascii="Calibri" w:eastAsia="Times New Roman" w:hAnsi="Calibri" w:cs="Calibri"/>
          <w:i/>
          <w:color w:val="212121"/>
          <w:sz w:val="22"/>
          <w:szCs w:val="22"/>
          <w:lang w:val="en-US"/>
        </w:rPr>
        <w:t>)</w:t>
      </w:r>
    </w:p>
    <w:p w14:paraId="7C884D94" w14:textId="77777777" w:rsidR="006721BF" w:rsidRPr="00A517DA" w:rsidRDefault="006721BF" w:rsidP="006721BF">
      <w:pPr>
        <w:pStyle w:val="ListParagraph"/>
        <w:numPr>
          <w:ilvl w:val="0"/>
          <w:numId w:val="12"/>
        </w:numPr>
        <w:autoSpaceDE/>
        <w:autoSpaceDN/>
        <w:adjustRightInd/>
        <w:spacing w:before="60" w:line="259" w:lineRule="auto"/>
        <w:contextualSpacing w:val="0"/>
        <w:rPr>
          <w:rFonts w:ascii="Calibri" w:eastAsia="Times New Roman" w:hAnsi="Calibri" w:cs="Calibri"/>
          <w:color w:val="212121"/>
          <w:sz w:val="22"/>
          <w:szCs w:val="22"/>
          <w:lang w:val="en-US"/>
        </w:rPr>
      </w:pPr>
      <w:r>
        <w:rPr>
          <w:rFonts w:ascii="Calibri" w:eastAsia="Times New Roman" w:hAnsi="Calibri" w:cs="Calibri"/>
          <w:color w:val="212121"/>
          <w:sz w:val="22"/>
          <w:szCs w:val="22"/>
          <w:lang w:val="en-US"/>
        </w:rPr>
        <w:t xml:space="preserve">Implementing a </w:t>
      </w:r>
      <w:r w:rsidRPr="00A00E1B">
        <w:rPr>
          <w:rFonts w:ascii="Calibri" w:eastAsia="Times New Roman" w:hAnsi="Calibri" w:cs="Calibri"/>
          <w:i/>
          <w:color w:val="212121"/>
          <w:sz w:val="22"/>
          <w:szCs w:val="22"/>
          <w:lang w:val="en-US"/>
        </w:rPr>
        <w:t xml:space="preserve">GET </w:t>
      </w:r>
      <w:r w:rsidRPr="00A00E1B">
        <w:rPr>
          <w:rFonts w:ascii="Calibri" w:eastAsia="Times New Roman" w:hAnsi="Calibri" w:cs="Calibri"/>
          <w:color w:val="212121"/>
          <w:sz w:val="22"/>
          <w:szCs w:val="22"/>
          <w:lang w:val="en-US"/>
        </w:rPr>
        <w:t>method</w:t>
      </w:r>
      <w:r>
        <w:rPr>
          <w:rFonts w:ascii="Calibri" w:eastAsia="Times New Roman" w:hAnsi="Calibri" w:cs="Calibri"/>
          <w:color w:val="212121"/>
          <w:sz w:val="22"/>
          <w:szCs w:val="22"/>
          <w:lang w:val="en-US"/>
        </w:rPr>
        <w:t xml:space="preserve"> for external software modules to read the inventory states</w:t>
      </w:r>
    </w:p>
    <w:p w14:paraId="2B94BB69" w14:textId="3F967862" w:rsidR="00DC0D68" w:rsidRPr="001F287D" w:rsidRDefault="0006350A" w:rsidP="00FF27D3">
      <w:pPr>
        <w:pStyle w:val="Heading1"/>
        <w:numPr>
          <w:ilvl w:val="1"/>
          <w:numId w:val="12"/>
        </w:numPr>
        <w:ind w:left="284" w:hanging="284"/>
      </w:pPr>
      <w:r>
        <w:t xml:space="preserve">Initializing the inventory and stock values </w:t>
      </w:r>
    </w:p>
    <w:p w14:paraId="6D5D0778" w14:textId="0AA3F61E" w:rsidR="006721BF" w:rsidRPr="00F20BF6" w:rsidRDefault="00337581" w:rsidP="006721BF">
      <w:pPr>
        <w:autoSpaceDE/>
        <w:autoSpaceDN/>
        <w:adjustRightInd/>
        <w:spacing w:after="160" w:line="259" w:lineRule="auto"/>
        <w:rPr>
          <w:rFonts w:ascii="Calibri" w:eastAsia="Calibri" w:hAnsi="Calibri" w:cs="Times New Roman"/>
          <w:sz w:val="22"/>
          <w:lang w:val="en-GB"/>
        </w:rPr>
      </w:pPr>
      <w:r>
        <w:rPr>
          <w:rFonts w:ascii="Calibri" w:eastAsia="Calibri" w:hAnsi="Calibri" w:cs="Times New Roman"/>
          <w:sz w:val="22"/>
          <w:lang w:val="en-GB"/>
        </w:rPr>
        <w:t>In order to implement an “inventory service”, we first need a mechanism to keep track of the number of parts and products in the smart factory. For this purpose, we will use a built-in functionality of Node-RED to create a set of variables, called “</w:t>
      </w:r>
      <w:r w:rsidRPr="0006350A">
        <w:rPr>
          <w:rFonts w:ascii="Calibri" w:eastAsia="Calibri" w:hAnsi="Calibri" w:cs="Times New Roman"/>
          <w:b/>
          <w:i/>
          <w:sz w:val="22"/>
          <w:lang w:val="en-GB"/>
        </w:rPr>
        <w:t>flow variables</w:t>
      </w:r>
      <w:r>
        <w:rPr>
          <w:rFonts w:ascii="Calibri" w:eastAsia="Calibri" w:hAnsi="Calibri" w:cs="Times New Roman"/>
          <w:sz w:val="22"/>
          <w:lang w:val="en-GB"/>
        </w:rPr>
        <w:t>”, allowing us to store and retrieve values across different nodes in the flow.</w:t>
      </w:r>
    </w:p>
    <w:p w14:paraId="40766BA9" w14:textId="04CD4C21" w:rsidR="00B04B47" w:rsidRDefault="00337581" w:rsidP="00571E49">
      <w:pPr>
        <w:autoSpaceDE/>
        <w:autoSpaceDN/>
        <w:adjustRightInd/>
        <w:spacing w:after="160" w:line="259" w:lineRule="auto"/>
        <w:rPr>
          <w:rFonts w:ascii="Calibri" w:eastAsia="Calibri" w:hAnsi="Calibri" w:cs="Times New Roman"/>
          <w:sz w:val="22"/>
          <w:lang w:val="en-GB"/>
        </w:rPr>
      </w:pPr>
      <w:r>
        <w:rPr>
          <w:rFonts w:ascii="Calibri" w:eastAsia="Calibri" w:hAnsi="Calibri" w:cs="Times New Roman"/>
          <w:sz w:val="22"/>
          <w:lang w:val="en-GB"/>
        </w:rPr>
        <w:t xml:space="preserve">For the sake of simplicity, in this module we are not permanently storing the values in the file system or in an external database. Our application works fine with persistent inventory values as long as our Node-RED </w:t>
      </w:r>
      <w:r w:rsidR="009B10C0">
        <w:rPr>
          <w:rFonts w:ascii="Calibri" w:eastAsia="Calibri" w:hAnsi="Calibri" w:cs="Times New Roman"/>
          <w:sz w:val="22"/>
          <w:lang w:val="en-GB"/>
        </w:rPr>
        <w:t xml:space="preserve">application </w:t>
      </w:r>
      <w:r>
        <w:rPr>
          <w:rFonts w:ascii="Calibri" w:eastAsia="Calibri" w:hAnsi="Calibri" w:cs="Times New Roman"/>
          <w:sz w:val="22"/>
          <w:lang w:val="en-GB"/>
        </w:rPr>
        <w:t xml:space="preserve">is running. </w:t>
      </w:r>
      <w:r w:rsidR="009B10C0">
        <w:rPr>
          <w:rFonts w:ascii="Calibri" w:eastAsia="Calibri" w:hAnsi="Calibri" w:cs="Times New Roman"/>
          <w:sz w:val="22"/>
          <w:lang w:val="en-GB"/>
        </w:rPr>
        <w:t>Every time the application redeployed/restarted</w:t>
      </w:r>
      <w:r>
        <w:rPr>
          <w:rFonts w:ascii="Calibri" w:eastAsia="Calibri" w:hAnsi="Calibri" w:cs="Times New Roman"/>
          <w:sz w:val="22"/>
          <w:lang w:val="en-GB"/>
        </w:rPr>
        <w:t>, the inventory for the products and parts would reset to zero, but the rest of the functionality remains the same. For permanent storage of the inventory values in the file system</w:t>
      </w:r>
      <w:r w:rsidR="00082E55">
        <w:rPr>
          <w:rFonts w:ascii="Calibri" w:eastAsia="Calibri" w:hAnsi="Calibri" w:cs="Times New Roman"/>
          <w:sz w:val="22"/>
          <w:lang w:val="en-GB"/>
        </w:rPr>
        <w:t>,</w:t>
      </w:r>
      <w:r>
        <w:rPr>
          <w:rFonts w:ascii="Calibri" w:eastAsia="Calibri" w:hAnsi="Calibri" w:cs="Times New Roman"/>
          <w:sz w:val="22"/>
          <w:lang w:val="en-GB"/>
        </w:rPr>
        <w:t xml:space="preserve"> </w:t>
      </w:r>
      <w:r w:rsidR="008B1C0C">
        <w:rPr>
          <w:rFonts w:ascii="Calibri" w:eastAsia="Calibri" w:hAnsi="Calibri" w:cs="Times New Roman"/>
          <w:sz w:val="22"/>
          <w:lang w:val="en-GB"/>
        </w:rPr>
        <w:t>one</w:t>
      </w:r>
      <w:r w:rsidR="00082E55">
        <w:rPr>
          <w:rFonts w:ascii="Calibri" w:eastAsia="Calibri" w:hAnsi="Calibri" w:cs="Times New Roman"/>
          <w:sz w:val="22"/>
          <w:lang w:val="en-GB"/>
        </w:rPr>
        <w:t xml:space="preserve"> </w:t>
      </w:r>
      <w:r>
        <w:rPr>
          <w:rFonts w:ascii="Calibri" w:eastAsia="Calibri" w:hAnsi="Calibri" w:cs="Times New Roman"/>
          <w:sz w:val="22"/>
          <w:lang w:val="en-GB"/>
        </w:rPr>
        <w:t>can use the “</w:t>
      </w:r>
      <w:r w:rsidRPr="00337581">
        <w:rPr>
          <w:rFonts w:ascii="Calibri" w:eastAsia="Calibri" w:hAnsi="Calibri" w:cs="Times New Roman"/>
          <w:i/>
          <w:sz w:val="22"/>
          <w:lang w:val="en-GB"/>
        </w:rPr>
        <w:t>file</w:t>
      </w:r>
      <w:r w:rsidRPr="00337581">
        <w:rPr>
          <w:rFonts w:ascii="Calibri" w:eastAsia="Calibri" w:hAnsi="Calibri" w:cs="Times New Roman"/>
          <w:sz w:val="22"/>
          <w:lang w:val="en-GB"/>
        </w:rPr>
        <w:t>”</w:t>
      </w:r>
      <w:r>
        <w:rPr>
          <w:rFonts w:ascii="Calibri" w:eastAsia="Calibri" w:hAnsi="Calibri" w:cs="Times New Roman"/>
          <w:sz w:val="22"/>
          <w:lang w:val="en-GB"/>
        </w:rPr>
        <w:t xml:space="preserve"> nodes under “</w:t>
      </w:r>
      <w:r w:rsidRPr="00337581">
        <w:rPr>
          <w:rFonts w:ascii="Calibri" w:eastAsia="Calibri" w:hAnsi="Calibri" w:cs="Times New Roman"/>
          <w:i/>
          <w:sz w:val="22"/>
          <w:lang w:val="en-GB"/>
        </w:rPr>
        <w:t>storage</w:t>
      </w:r>
      <w:r>
        <w:rPr>
          <w:rFonts w:ascii="Calibri" w:eastAsia="Calibri" w:hAnsi="Calibri" w:cs="Times New Roman"/>
          <w:sz w:val="22"/>
          <w:lang w:val="en-GB"/>
        </w:rPr>
        <w:t xml:space="preserve">” group in Node-RED palette. </w:t>
      </w:r>
      <w:r w:rsidR="00B8464B">
        <w:rPr>
          <w:rFonts w:ascii="Calibri" w:eastAsia="Calibri" w:hAnsi="Calibri" w:cs="Times New Roman"/>
          <w:sz w:val="22"/>
          <w:lang w:val="en-GB"/>
        </w:rPr>
        <w:t>There are also other ways to achieve such permanent storage, but w</w:t>
      </w:r>
      <w:r>
        <w:rPr>
          <w:rFonts w:ascii="Calibri" w:eastAsia="Calibri" w:hAnsi="Calibri" w:cs="Times New Roman"/>
          <w:sz w:val="22"/>
          <w:lang w:val="en-GB"/>
        </w:rPr>
        <w:t xml:space="preserve">e </w:t>
      </w:r>
      <w:r w:rsidR="00B8464B">
        <w:rPr>
          <w:rFonts w:ascii="Calibri" w:eastAsia="Calibri" w:hAnsi="Calibri" w:cs="Times New Roman"/>
          <w:sz w:val="22"/>
          <w:lang w:val="en-GB"/>
        </w:rPr>
        <w:t xml:space="preserve">will </w:t>
      </w:r>
      <w:r>
        <w:rPr>
          <w:rFonts w:ascii="Calibri" w:eastAsia="Calibri" w:hAnsi="Calibri" w:cs="Times New Roman"/>
          <w:sz w:val="22"/>
          <w:lang w:val="en-GB"/>
        </w:rPr>
        <w:t xml:space="preserve">leave </w:t>
      </w:r>
      <w:r w:rsidR="00B8464B">
        <w:rPr>
          <w:rFonts w:ascii="Calibri" w:eastAsia="Calibri" w:hAnsi="Calibri" w:cs="Times New Roman"/>
          <w:sz w:val="22"/>
          <w:lang w:val="en-GB"/>
        </w:rPr>
        <w:t xml:space="preserve">this topic </w:t>
      </w:r>
      <w:r>
        <w:rPr>
          <w:rFonts w:ascii="Calibri" w:eastAsia="Calibri" w:hAnsi="Calibri" w:cs="Times New Roman"/>
          <w:sz w:val="22"/>
          <w:lang w:val="en-GB"/>
        </w:rPr>
        <w:t xml:space="preserve">out of </w:t>
      </w:r>
      <w:r w:rsidR="00B8464B">
        <w:rPr>
          <w:rFonts w:ascii="Calibri" w:eastAsia="Calibri" w:hAnsi="Calibri" w:cs="Times New Roman"/>
          <w:sz w:val="22"/>
          <w:lang w:val="en-GB"/>
        </w:rPr>
        <w:t xml:space="preserve">the </w:t>
      </w:r>
      <w:r>
        <w:rPr>
          <w:rFonts w:ascii="Calibri" w:eastAsia="Calibri" w:hAnsi="Calibri" w:cs="Times New Roman"/>
          <w:sz w:val="22"/>
          <w:lang w:val="en-GB"/>
        </w:rPr>
        <w:t xml:space="preserve">scope </w:t>
      </w:r>
      <w:r w:rsidR="00B8464B">
        <w:rPr>
          <w:rFonts w:ascii="Calibri" w:eastAsia="Calibri" w:hAnsi="Calibri" w:cs="Times New Roman"/>
          <w:sz w:val="22"/>
          <w:lang w:val="en-GB"/>
        </w:rPr>
        <w:t xml:space="preserve">of </w:t>
      </w:r>
      <w:r>
        <w:rPr>
          <w:rFonts w:ascii="Calibri" w:eastAsia="Calibri" w:hAnsi="Calibri" w:cs="Times New Roman"/>
          <w:sz w:val="22"/>
          <w:lang w:val="en-GB"/>
        </w:rPr>
        <w:t>this module.</w:t>
      </w:r>
    </w:p>
    <w:p w14:paraId="1577663B" w14:textId="291601F2" w:rsidR="008B1C0C" w:rsidRDefault="00B8464B" w:rsidP="00571E49">
      <w:pPr>
        <w:autoSpaceDE/>
        <w:autoSpaceDN/>
        <w:adjustRightInd/>
        <w:spacing w:after="160" w:line="259" w:lineRule="auto"/>
        <w:rPr>
          <w:rFonts w:ascii="Calibri" w:eastAsia="Calibri" w:hAnsi="Calibri" w:cs="Times New Roman"/>
          <w:sz w:val="22"/>
          <w:lang w:val="en-GB"/>
        </w:rPr>
      </w:pPr>
      <w:r>
        <w:rPr>
          <w:rFonts w:ascii="Calibri" w:eastAsia="Calibri" w:hAnsi="Calibri" w:cs="Times New Roman"/>
          <w:sz w:val="22"/>
          <w:lang w:val="en-GB"/>
        </w:rPr>
        <w:t xml:space="preserve">Let us </w:t>
      </w:r>
      <w:r w:rsidR="008B1C0C">
        <w:rPr>
          <w:rFonts w:ascii="Calibri" w:eastAsia="Calibri" w:hAnsi="Calibri" w:cs="Times New Roman"/>
          <w:sz w:val="22"/>
          <w:lang w:val="en-GB"/>
        </w:rPr>
        <w:t xml:space="preserve">start by creating and initializing the flow variables in a </w:t>
      </w:r>
      <w:r w:rsidR="008B1C0C" w:rsidRPr="008B1C0C">
        <w:rPr>
          <w:rFonts w:ascii="Calibri" w:eastAsia="Calibri" w:hAnsi="Calibri" w:cs="Times New Roman"/>
          <w:i/>
          <w:sz w:val="22"/>
          <w:lang w:val="en-GB"/>
        </w:rPr>
        <w:t>function</w:t>
      </w:r>
      <w:r w:rsidR="008B1C0C">
        <w:rPr>
          <w:rFonts w:ascii="Calibri" w:eastAsia="Calibri" w:hAnsi="Calibri" w:cs="Times New Roman"/>
          <w:sz w:val="22"/>
          <w:lang w:val="en-GB"/>
        </w:rPr>
        <w:t xml:space="preserve"> node.</w:t>
      </w:r>
    </w:p>
    <w:p w14:paraId="19F8929E" w14:textId="292C7DCC" w:rsidR="0006350A" w:rsidRPr="0006350A" w:rsidRDefault="008B1C0C" w:rsidP="0006350A">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sidRPr="008B1C0C">
        <w:rPr>
          <w:rFonts w:ascii="Calibri" w:eastAsia="Calibri" w:hAnsi="Calibri" w:cs="Times New Roman"/>
          <w:sz w:val="22"/>
          <w:lang w:val="en-GB"/>
        </w:rPr>
        <w:t xml:space="preserve">Drag and drop a function node from Node-RED palette into the flow editor. </w:t>
      </w:r>
    </w:p>
    <w:p w14:paraId="5D04C7B2" w14:textId="0050CA67" w:rsidR="008B1C0C" w:rsidRDefault="008B1C0C"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t>Double click on the function node to edit its settings.</w:t>
      </w:r>
    </w:p>
    <w:p w14:paraId="50EAF6AA" w14:textId="77777777" w:rsidR="0006350A" w:rsidRPr="0006350A" w:rsidRDefault="008B1C0C"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t>Give this function node an intuitive name, such as “</w:t>
      </w:r>
      <w:r w:rsidRPr="008B1C0C">
        <w:rPr>
          <w:rFonts w:ascii="Calibri" w:eastAsia="Calibri" w:hAnsi="Calibri" w:cs="Times New Roman"/>
          <w:sz w:val="22"/>
          <w:lang w:val="en-GB"/>
        </w:rPr>
        <w:t>Initialize variables</w:t>
      </w:r>
      <w:r>
        <w:rPr>
          <w:rFonts w:ascii="Calibri" w:eastAsia="Calibri" w:hAnsi="Calibri" w:cs="Times New Roman"/>
          <w:sz w:val="22"/>
          <w:lang w:val="en-GB"/>
        </w:rPr>
        <w:t>”</w:t>
      </w:r>
      <w:r w:rsidR="0006350A" w:rsidRPr="0006350A">
        <w:rPr>
          <w:noProof/>
          <w:lang w:val="en-US"/>
        </w:rPr>
        <w:t xml:space="preserve"> </w:t>
      </w:r>
    </w:p>
    <w:p w14:paraId="36718738" w14:textId="6CFA1455" w:rsidR="008B1C0C" w:rsidRPr="0006350A" w:rsidRDefault="0006350A" w:rsidP="0006350A">
      <w:pPr>
        <w:autoSpaceDE/>
        <w:autoSpaceDN/>
        <w:adjustRightInd/>
        <w:spacing w:after="80" w:line="259" w:lineRule="auto"/>
        <w:ind w:left="709"/>
        <w:rPr>
          <w:rFonts w:ascii="Calibri" w:eastAsia="Calibri" w:hAnsi="Calibri" w:cs="Times New Roman"/>
          <w:sz w:val="22"/>
          <w:lang w:val="en-GB"/>
        </w:rPr>
      </w:pPr>
      <w:r>
        <w:rPr>
          <w:noProof/>
          <w:lang w:val="en-US"/>
        </w:rPr>
        <w:drawing>
          <wp:inline distT="0" distB="0" distL="0" distR="0" wp14:anchorId="21C31D74" wp14:editId="5047FE99">
            <wp:extent cx="1562495" cy="63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595" b="-1"/>
                    <a:stretch/>
                  </pic:blipFill>
                  <pic:spPr bwMode="auto">
                    <a:xfrm>
                      <a:off x="0" y="0"/>
                      <a:ext cx="1618937" cy="657938"/>
                    </a:xfrm>
                    <a:prstGeom prst="rect">
                      <a:avLst/>
                    </a:prstGeom>
                    <a:ln>
                      <a:noFill/>
                    </a:ln>
                    <a:extLst>
                      <a:ext uri="{53640926-AAD7-44D8-BBD7-CCE9431645EC}">
                        <a14:shadowObscured xmlns:a14="http://schemas.microsoft.com/office/drawing/2010/main"/>
                      </a:ext>
                    </a:extLst>
                  </pic:spPr>
                </pic:pic>
              </a:graphicData>
            </a:graphic>
          </wp:inline>
        </w:drawing>
      </w:r>
    </w:p>
    <w:p w14:paraId="0E021B7E" w14:textId="669AD040" w:rsidR="008B1C0C" w:rsidRDefault="008B1C0C"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lastRenderedPageBreak/>
        <w:t xml:space="preserve">On the “edit function node” window, note that there are multiple tabs: </w:t>
      </w:r>
      <w:r w:rsidRPr="008B1C0C">
        <w:rPr>
          <w:rFonts w:ascii="Calibri" w:eastAsia="Calibri" w:hAnsi="Calibri" w:cs="Times New Roman"/>
          <w:i/>
          <w:sz w:val="22"/>
          <w:lang w:val="en-GB"/>
        </w:rPr>
        <w:t>Setup</w:t>
      </w:r>
      <w:r>
        <w:rPr>
          <w:rFonts w:ascii="Calibri" w:eastAsia="Calibri" w:hAnsi="Calibri" w:cs="Times New Roman"/>
          <w:sz w:val="22"/>
          <w:lang w:val="en-GB"/>
        </w:rPr>
        <w:t xml:space="preserve">, </w:t>
      </w:r>
      <w:r w:rsidRPr="008B1C0C">
        <w:rPr>
          <w:rFonts w:ascii="Calibri" w:eastAsia="Calibri" w:hAnsi="Calibri" w:cs="Times New Roman"/>
          <w:i/>
          <w:sz w:val="22"/>
          <w:lang w:val="en-GB"/>
        </w:rPr>
        <w:t>On Start</w:t>
      </w:r>
      <w:r>
        <w:rPr>
          <w:rFonts w:ascii="Calibri" w:eastAsia="Calibri" w:hAnsi="Calibri" w:cs="Times New Roman"/>
          <w:sz w:val="22"/>
          <w:lang w:val="en-GB"/>
        </w:rPr>
        <w:t xml:space="preserve">, </w:t>
      </w:r>
      <w:r w:rsidRPr="008B1C0C">
        <w:rPr>
          <w:rFonts w:ascii="Calibri" w:eastAsia="Calibri" w:hAnsi="Calibri" w:cs="Times New Roman"/>
          <w:i/>
          <w:sz w:val="22"/>
          <w:lang w:val="en-GB"/>
        </w:rPr>
        <w:t>On Message</w:t>
      </w:r>
      <w:r>
        <w:rPr>
          <w:rFonts w:ascii="Calibri" w:eastAsia="Calibri" w:hAnsi="Calibri" w:cs="Times New Roman"/>
          <w:sz w:val="22"/>
          <w:lang w:val="en-GB"/>
        </w:rPr>
        <w:t xml:space="preserve">, and </w:t>
      </w:r>
      <w:r w:rsidRPr="008B1C0C">
        <w:rPr>
          <w:rFonts w:ascii="Calibri" w:eastAsia="Calibri" w:hAnsi="Calibri" w:cs="Times New Roman"/>
          <w:i/>
          <w:sz w:val="22"/>
          <w:lang w:val="en-GB"/>
        </w:rPr>
        <w:t>On Stop</w:t>
      </w:r>
      <w:r>
        <w:rPr>
          <w:rFonts w:ascii="Calibri" w:eastAsia="Calibri" w:hAnsi="Calibri" w:cs="Times New Roman"/>
          <w:sz w:val="22"/>
          <w:lang w:val="en-GB"/>
        </w:rPr>
        <w:t xml:space="preserve">. </w:t>
      </w:r>
    </w:p>
    <w:p w14:paraId="3AE0D60C" w14:textId="4CE1E7C8" w:rsidR="008B1C0C" w:rsidRDefault="008B1C0C"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t>When you double click on a function node, Node-RED opens the “On Message” tab by default. This is because the code here is triggered whenever some data arrives to this function node, and this is the most common use case for function nodes.</w:t>
      </w:r>
    </w:p>
    <w:p w14:paraId="5C3407FB" w14:textId="3A9FCF26" w:rsidR="008B1C0C" w:rsidRDefault="008B1C0C"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t xml:space="preserve">In our case, we would like to initialize some variables </w:t>
      </w:r>
      <w:r w:rsidRPr="00B8464B">
        <w:rPr>
          <w:rFonts w:ascii="Calibri" w:eastAsia="Calibri" w:hAnsi="Calibri" w:cs="Times New Roman"/>
          <w:b/>
          <w:sz w:val="22"/>
          <w:lang w:val="en-GB"/>
        </w:rPr>
        <w:t>only once</w:t>
      </w:r>
      <w:r>
        <w:rPr>
          <w:rFonts w:ascii="Calibri" w:eastAsia="Calibri" w:hAnsi="Calibri" w:cs="Times New Roman"/>
          <w:sz w:val="22"/>
          <w:lang w:val="en-GB"/>
        </w:rPr>
        <w:t xml:space="preserve"> at the beginning of our application, rather than running the code at each message arrival. This is where the “On Start” tab of the function </w:t>
      </w:r>
      <w:r w:rsidR="00B8464B">
        <w:rPr>
          <w:rFonts w:ascii="Calibri" w:eastAsia="Calibri" w:hAnsi="Calibri" w:cs="Times New Roman"/>
          <w:sz w:val="22"/>
          <w:lang w:val="en-GB"/>
        </w:rPr>
        <w:t>comes into play.</w:t>
      </w:r>
    </w:p>
    <w:p w14:paraId="62949442" w14:textId="11738238" w:rsidR="00B8464B" w:rsidRPr="008B1C0C" w:rsidRDefault="00B8464B" w:rsidP="00B8464B">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Pr>
          <w:rFonts w:ascii="Calibri" w:eastAsia="Calibri" w:hAnsi="Calibri" w:cs="Times New Roman"/>
          <w:sz w:val="22"/>
          <w:lang w:val="en-GB"/>
        </w:rPr>
        <w:t>So, switch to the “On Start” tab in the “Edit function node” window, and add the following code, as depicted in the figure below.</w:t>
      </w:r>
    </w:p>
    <w:p w14:paraId="6F524151" w14:textId="6274CDA2" w:rsidR="00337581" w:rsidRDefault="008B1C0C" w:rsidP="00B8464B">
      <w:pPr>
        <w:autoSpaceDE/>
        <w:autoSpaceDN/>
        <w:adjustRightInd/>
        <w:spacing w:after="160" w:line="259" w:lineRule="auto"/>
        <w:ind w:left="709"/>
        <w:rPr>
          <w:rFonts w:ascii="Calibri" w:eastAsia="Calibri" w:hAnsi="Calibri" w:cs="Times New Roman"/>
          <w:sz w:val="22"/>
          <w:lang w:val="en-GB"/>
        </w:rPr>
      </w:pPr>
      <w:r>
        <w:rPr>
          <w:noProof/>
          <w:lang w:val="en-US"/>
        </w:rPr>
        <w:drawing>
          <wp:inline distT="0" distB="0" distL="0" distR="0" wp14:anchorId="2989B008" wp14:editId="275A8AF8">
            <wp:extent cx="4597400" cy="260377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09194" cy="2610454"/>
                    </a:xfrm>
                    <a:prstGeom prst="rect">
                      <a:avLst/>
                    </a:prstGeom>
                  </pic:spPr>
                </pic:pic>
              </a:graphicData>
            </a:graphic>
          </wp:inline>
        </w:drawing>
      </w:r>
    </w:p>
    <w:p w14:paraId="2ED18FDC" w14:textId="2B514C84" w:rsidR="00B8464B" w:rsidRDefault="00B8464B" w:rsidP="004B2127">
      <w:pPr>
        <w:autoSpaceDE/>
        <w:autoSpaceDN/>
        <w:adjustRightInd/>
        <w:spacing w:before="160" w:after="80" w:line="259" w:lineRule="auto"/>
        <w:rPr>
          <w:rFonts w:ascii="Calibri" w:eastAsia="Calibri" w:hAnsi="Calibri" w:cs="Times New Roman"/>
          <w:sz w:val="22"/>
          <w:lang w:val="en-GB"/>
        </w:rPr>
      </w:pPr>
      <w:r>
        <w:rPr>
          <w:rFonts w:ascii="Calibri" w:eastAsia="Calibri" w:hAnsi="Calibri" w:cs="Times New Roman"/>
          <w:sz w:val="22"/>
          <w:lang w:val="en-GB"/>
        </w:rPr>
        <w:t xml:space="preserve">Let us understand what this code </w:t>
      </w:r>
      <w:r w:rsidR="004B2127">
        <w:rPr>
          <w:rFonts w:ascii="Calibri" w:eastAsia="Calibri" w:hAnsi="Calibri" w:cs="Times New Roman"/>
          <w:sz w:val="22"/>
          <w:lang w:val="en-GB"/>
        </w:rPr>
        <w:t>does:</w:t>
      </w:r>
      <w:r>
        <w:rPr>
          <w:rFonts w:ascii="Calibri" w:eastAsia="Calibri" w:hAnsi="Calibri" w:cs="Times New Roman"/>
          <w:sz w:val="22"/>
          <w:lang w:val="en-GB"/>
        </w:rPr>
        <w:t xml:space="preserve"> </w:t>
      </w:r>
    </w:p>
    <w:p w14:paraId="3601B2DE" w14:textId="65F57DA6" w:rsidR="00B8464B" w:rsidRPr="004B2127" w:rsidRDefault="00B8464B" w:rsidP="004B2127">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proofErr w:type="spellStart"/>
      <w:proofErr w:type="gramStart"/>
      <w:r w:rsidRPr="004B2127">
        <w:rPr>
          <w:rFonts w:ascii="Calibri" w:eastAsia="Calibri" w:hAnsi="Calibri" w:cs="Times New Roman"/>
          <w:b/>
          <w:sz w:val="22"/>
          <w:lang w:val="en-GB"/>
        </w:rPr>
        <w:t>flow.set</w:t>
      </w:r>
      <w:proofErr w:type="spellEnd"/>
      <w:r w:rsidRPr="004B2127">
        <w:rPr>
          <w:rFonts w:ascii="Calibri" w:eastAsia="Calibri" w:hAnsi="Calibri" w:cs="Times New Roman"/>
          <w:b/>
          <w:sz w:val="22"/>
          <w:lang w:val="en-GB"/>
        </w:rPr>
        <w:t>(</w:t>
      </w:r>
      <w:proofErr w:type="gramEnd"/>
      <w:r w:rsidRPr="004B2127">
        <w:rPr>
          <w:rFonts w:ascii="Calibri" w:eastAsia="Calibri" w:hAnsi="Calibri" w:cs="Times New Roman"/>
          <w:b/>
          <w:sz w:val="22"/>
          <w:lang w:val="en-GB"/>
        </w:rPr>
        <w:t>‘</w:t>
      </w:r>
      <w:proofErr w:type="spellStart"/>
      <w:r w:rsidRPr="004B2127">
        <w:rPr>
          <w:rFonts w:ascii="Calibri" w:eastAsia="Calibri" w:hAnsi="Calibri" w:cs="Times New Roman"/>
          <w:b/>
          <w:sz w:val="22"/>
          <w:lang w:val="en-GB"/>
        </w:rPr>
        <w:t>partA</w:t>
      </w:r>
      <w:proofErr w:type="spellEnd"/>
      <w:r w:rsidRPr="004B2127">
        <w:rPr>
          <w:rFonts w:ascii="Calibri" w:eastAsia="Calibri" w:hAnsi="Calibri" w:cs="Times New Roman"/>
          <w:b/>
          <w:sz w:val="22"/>
          <w:lang w:val="en-GB"/>
        </w:rPr>
        <w:t>’, 0)</w:t>
      </w:r>
      <w:r w:rsidRPr="004B2127">
        <w:rPr>
          <w:rFonts w:ascii="Calibri" w:eastAsia="Calibri" w:hAnsi="Calibri" w:cs="Times New Roman"/>
          <w:sz w:val="22"/>
          <w:lang w:val="en-GB"/>
        </w:rPr>
        <w:t xml:space="preserve"> </w:t>
      </w:r>
      <w:r w:rsidR="004B2127">
        <w:rPr>
          <w:rFonts w:ascii="Calibri" w:eastAsia="Calibri" w:hAnsi="Calibri" w:cs="Times New Roman"/>
          <w:sz w:val="22"/>
          <w:lang w:val="en-GB"/>
        </w:rPr>
        <w:t xml:space="preserve">on line 3 </w:t>
      </w:r>
      <w:r w:rsidRPr="004B2127">
        <w:rPr>
          <w:rFonts w:ascii="Calibri" w:eastAsia="Calibri" w:hAnsi="Calibri" w:cs="Times New Roman"/>
          <w:sz w:val="22"/>
          <w:lang w:val="en-GB"/>
        </w:rPr>
        <w:t>is telling Node-RED to set the value of a variable called “</w:t>
      </w:r>
      <w:proofErr w:type="spellStart"/>
      <w:r w:rsidRPr="004B2127">
        <w:rPr>
          <w:rFonts w:ascii="Calibri" w:eastAsia="Calibri" w:hAnsi="Calibri" w:cs="Times New Roman"/>
          <w:sz w:val="22"/>
          <w:lang w:val="en-GB"/>
        </w:rPr>
        <w:t>partA</w:t>
      </w:r>
      <w:proofErr w:type="spellEnd"/>
      <w:r w:rsidRPr="004B2127">
        <w:rPr>
          <w:rFonts w:ascii="Calibri" w:eastAsia="Calibri" w:hAnsi="Calibri" w:cs="Times New Roman"/>
          <w:sz w:val="22"/>
          <w:lang w:val="en-GB"/>
        </w:rPr>
        <w:t xml:space="preserve">” to 0. If this variable does not exist, then </w:t>
      </w:r>
      <w:proofErr w:type="spellStart"/>
      <w:r w:rsidRPr="004B2127">
        <w:rPr>
          <w:rFonts w:ascii="Calibri" w:eastAsia="Calibri" w:hAnsi="Calibri" w:cs="Times New Roman"/>
          <w:sz w:val="22"/>
          <w:lang w:val="en-GB"/>
        </w:rPr>
        <w:t>NodeRED</w:t>
      </w:r>
      <w:proofErr w:type="spellEnd"/>
      <w:r w:rsidRPr="004B2127">
        <w:rPr>
          <w:rFonts w:ascii="Calibri" w:eastAsia="Calibri" w:hAnsi="Calibri" w:cs="Times New Roman"/>
          <w:sz w:val="22"/>
          <w:lang w:val="en-GB"/>
        </w:rPr>
        <w:t xml:space="preserve"> create</w:t>
      </w:r>
      <w:r w:rsidR="004B2127">
        <w:rPr>
          <w:rFonts w:ascii="Calibri" w:eastAsia="Calibri" w:hAnsi="Calibri" w:cs="Times New Roman"/>
          <w:sz w:val="22"/>
          <w:lang w:val="en-GB"/>
        </w:rPr>
        <w:t>s</w:t>
      </w:r>
      <w:r w:rsidRPr="004B2127">
        <w:rPr>
          <w:rFonts w:ascii="Calibri" w:eastAsia="Calibri" w:hAnsi="Calibri" w:cs="Times New Roman"/>
          <w:sz w:val="22"/>
          <w:lang w:val="en-GB"/>
        </w:rPr>
        <w:t xml:space="preserve"> it.</w:t>
      </w:r>
    </w:p>
    <w:p w14:paraId="28FDEAE8" w14:textId="50934190" w:rsidR="00B8464B" w:rsidRPr="004B2127" w:rsidRDefault="00B8464B" w:rsidP="004B2127">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sidRPr="004B2127">
        <w:rPr>
          <w:rFonts w:ascii="Calibri" w:eastAsia="Calibri" w:hAnsi="Calibri" w:cs="Times New Roman"/>
          <w:sz w:val="22"/>
          <w:lang w:val="en-GB"/>
        </w:rPr>
        <w:t xml:space="preserve">The “flow” object in this </w:t>
      </w:r>
      <w:r w:rsidR="004B2127">
        <w:rPr>
          <w:rFonts w:ascii="Calibri" w:eastAsia="Calibri" w:hAnsi="Calibri" w:cs="Times New Roman"/>
          <w:sz w:val="22"/>
          <w:lang w:val="en-GB"/>
        </w:rPr>
        <w:t>code indicates</w:t>
      </w:r>
      <w:r w:rsidRPr="004B2127">
        <w:rPr>
          <w:rFonts w:ascii="Calibri" w:eastAsia="Calibri" w:hAnsi="Calibri" w:cs="Times New Roman"/>
          <w:sz w:val="22"/>
          <w:lang w:val="en-GB"/>
        </w:rPr>
        <w:t xml:space="preserve"> that we are creating the variable in the scope of our flow. That means</w:t>
      </w:r>
      <w:r w:rsidR="004B2127">
        <w:rPr>
          <w:rFonts w:ascii="Calibri" w:eastAsia="Calibri" w:hAnsi="Calibri" w:cs="Times New Roman"/>
          <w:sz w:val="22"/>
          <w:lang w:val="en-GB"/>
        </w:rPr>
        <w:t>,</w:t>
      </w:r>
      <w:r w:rsidRPr="004B2127">
        <w:rPr>
          <w:rFonts w:ascii="Calibri" w:eastAsia="Calibri" w:hAnsi="Calibri" w:cs="Times New Roman"/>
          <w:sz w:val="22"/>
          <w:lang w:val="en-GB"/>
        </w:rPr>
        <w:t xml:space="preserve"> any node within the current flow (current tab in Node-RED) will have access to this variable</w:t>
      </w:r>
      <w:r w:rsidR="004B2127">
        <w:rPr>
          <w:rFonts w:ascii="Calibri" w:eastAsia="Calibri" w:hAnsi="Calibri" w:cs="Times New Roman"/>
          <w:sz w:val="22"/>
          <w:lang w:val="en-GB"/>
        </w:rPr>
        <w:t>, as we will see in the next sections</w:t>
      </w:r>
      <w:r w:rsidRPr="004B2127">
        <w:rPr>
          <w:rFonts w:ascii="Calibri" w:eastAsia="Calibri" w:hAnsi="Calibri" w:cs="Times New Roman"/>
          <w:sz w:val="22"/>
          <w:lang w:val="en-GB"/>
        </w:rPr>
        <w:t>.</w:t>
      </w:r>
    </w:p>
    <w:p w14:paraId="313C88A0" w14:textId="1CC4ADD1" w:rsidR="00B8464B" w:rsidRPr="004B2127" w:rsidRDefault="00B8464B" w:rsidP="004B2127">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sidRPr="004B2127">
        <w:rPr>
          <w:rFonts w:ascii="Calibri" w:eastAsia="Calibri" w:hAnsi="Calibri" w:cs="Times New Roman"/>
          <w:sz w:val="22"/>
          <w:lang w:val="en-GB"/>
        </w:rPr>
        <w:t xml:space="preserve">The same logic applies to the other lines of code: </w:t>
      </w:r>
      <w:r w:rsidRPr="004B2127">
        <w:rPr>
          <w:rFonts w:ascii="Calibri" w:eastAsia="Calibri" w:hAnsi="Calibri" w:cs="Times New Roman"/>
          <w:b/>
          <w:sz w:val="22"/>
          <w:lang w:val="en-GB"/>
        </w:rPr>
        <w:t>Lines 3-5</w:t>
      </w:r>
      <w:r w:rsidRPr="004B2127">
        <w:rPr>
          <w:rFonts w:ascii="Calibri" w:eastAsia="Calibri" w:hAnsi="Calibri" w:cs="Times New Roman"/>
          <w:sz w:val="22"/>
          <w:lang w:val="en-GB"/>
        </w:rPr>
        <w:t xml:space="preserve"> create a separate variable </w:t>
      </w:r>
      <w:r w:rsidRPr="004B2127">
        <w:rPr>
          <w:rFonts w:ascii="Calibri" w:eastAsia="Calibri" w:hAnsi="Calibri" w:cs="Times New Roman"/>
          <w:b/>
          <w:sz w:val="22"/>
          <w:lang w:val="en-GB"/>
        </w:rPr>
        <w:t>for each part</w:t>
      </w:r>
      <w:r w:rsidRPr="004B2127">
        <w:rPr>
          <w:rFonts w:ascii="Calibri" w:eastAsia="Calibri" w:hAnsi="Calibri" w:cs="Times New Roman"/>
          <w:sz w:val="22"/>
          <w:lang w:val="en-GB"/>
        </w:rPr>
        <w:t xml:space="preserve"> in our smart factory scenario </w:t>
      </w:r>
      <w:r w:rsidR="004B2127">
        <w:rPr>
          <w:rFonts w:ascii="Calibri" w:eastAsia="Calibri" w:hAnsi="Calibri" w:cs="Times New Roman"/>
          <w:sz w:val="22"/>
          <w:lang w:val="en-GB"/>
        </w:rPr>
        <w:t xml:space="preserve">to store their </w:t>
      </w:r>
      <w:r w:rsidR="004B2127" w:rsidRPr="004B2127">
        <w:rPr>
          <w:rFonts w:ascii="Calibri" w:eastAsia="Calibri" w:hAnsi="Calibri" w:cs="Times New Roman"/>
          <w:b/>
          <w:sz w:val="22"/>
          <w:lang w:val="en-GB"/>
        </w:rPr>
        <w:t>inventory values</w:t>
      </w:r>
      <w:r w:rsidRPr="004B2127">
        <w:rPr>
          <w:rFonts w:ascii="Calibri" w:eastAsia="Calibri" w:hAnsi="Calibri" w:cs="Times New Roman"/>
          <w:sz w:val="22"/>
          <w:lang w:val="en-GB"/>
        </w:rPr>
        <w:t xml:space="preserve">. </w:t>
      </w:r>
    </w:p>
    <w:p w14:paraId="392E2179" w14:textId="1C2AA7DE" w:rsidR="004B2127" w:rsidRDefault="004B2127" w:rsidP="004B2127">
      <w:pPr>
        <w:pStyle w:val="ListParagraph"/>
        <w:numPr>
          <w:ilvl w:val="0"/>
          <w:numId w:val="33"/>
        </w:numPr>
        <w:autoSpaceDE/>
        <w:autoSpaceDN/>
        <w:adjustRightInd/>
        <w:spacing w:after="80" w:line="259" w:lineRule="auto"/>
        <w:ind w:left="714" w:hanging="357"/>
        <w:contextualSpacing w:val="0"/>
        <w:rPr>
          <w:rFonts w:ascii="Calibri" w:eastAsia="Calibri" w:hAnsi="Calibri" w:cs="Times New Roman"/>
          <w:sz w:val="22"/>
          <w:lang w:val="en-GB"/>
        </w:rPr>
      </w:pPr>
      <w:r w:rsidRPr="004B2127">
        <w:rPr>
          <w:rFonts w:ascii="Calibri" w:eastAsia="Calibri" w:hAnsi="Calibri" w:cs="Times New Roman"/>
          <w:sz w:val="22"/>
          <w:lang w:val="en-GB"/>
        </w:rPr>
        <w:t>Similarly</w:t>
      </w:r>
      <w:r>
        <w:rPr>
          <w:rFonts w:ascii="Calibri" w:eastAsia="Calibri" w:hAnsi="Calibri" w:cs="Times New Roman"/>
          <w:sz w:val="22"/>
          <w:lang w:val="en-GB"/>
        </w:rPr>
        <w:t>,</w:t>
      </w:r>
      <w:r w:rsidRPr="004B2127">
        <w:rPr>
          <w:rFonts w:ascii="Calibri" w:eastAsia="Calibri" w:hAnsi="Calibri" w:cs="Times New Roman"/>
          <w:sz w:val="22"/>
          <w:lang w:val="en-GB"/>
        </w:rPr>
        <w:t xml:space="preserve"> </w:t>
      </w:r>
      <w:r>
        <w:rPr>
          <w:rFonts w:ascii="Calibri" w:eastAsia="Calibri" w:hAnsi="Calibri" w:cs="Times New Roman"/>
          <w:b/>
          <w:sz w:val="22"/>
          <w:lang w:val="en-GB"/>
        </w:rPr>
        <w:t>l</w:t>
      </w:r>
      <w:r w:rsidRPr="004B2127">
        <w:rPr>
          <w:rFonts w:ascii="Calibri" w:eastAsia="Calibri" w:hAnsi="Calibri" w:cs="Times New Roman"/>
          <w:b/>
          <w:sz w:val="22"/>
          <w:lang w:val="en-GB"/>
        </w:rPr>
        <w:t>ines 6</w:t>
      </w:r>
      <w:r>
        <w:rPr>
          <w:rFonts w:ascii="Calibri" w:eastAsia="Calibri" w:hAnsi="Calibri" w:cs="Times New Roman"/>
          <w:b/>
          <w:sz w:val="22"/>
          <w:lang w:val="en-GB"/>
        </w:rPr>
        <w:t>-</w:t>
      </w:r>
      <w:r w:rsidRPr="004B2127">
        <w:rPr>
          <w:rFonts w:ascii="Calibri" w:eastAsia="Calibri" w:hAnsi="Calibri" w:cs="Times New Roman"/>
          <w:b/>
          <w:sz w:val="22"/>
          <w:lang w:val="en-GB"/>
        </w:rPr>
        <w:t>7</w:t>
      </w:r>
      <w:r w:rsidRPr="004B2127">
        <w:rPr>
          <w:rFonts w:ascii="Calibri" w:eastAsia="Calibri" w:hAnsi="Calibri" w:cs="Times New Roman"/>
          <w:sz w:val="22"/>
          <w:lang w:val="en-GB"/>
        </w:rPr>
        <w:t xml:space="preserve"> create a separate variable for </w:t>
      </w:r>
      <w:r w:rsidRPr="004B2127">
        <w:rPr>
          <w:rFonts w:ascii="Calibri" w:eastAsia="Calibri" w:hAnsi="Calibri" w:cs="Times New Roman"/>
          <w:b/>
          <w:sz w:val="22"/>
          <w:lang w:val="en-GB"/>
        </w:rPr>
        <w:t>each product</w:t>
      </w:r>
      <w:r w:rsidRPr="004B2127">
        <w:rPr>
          <w:rFonts w:ascii="Calibri" w:eastAsia="Calibri" w:hAnsi="Calibri" w:cs="Times New Roman"/>
          <w:sz w:val="22"/>
          <w:lang w:val="en-GB"/>
        </w:rPr>
        <w:t xml:space="preserve"> in our smart factory scenario</w:t>
      </w:r>
      <w:r>
        <w:rPr>
          <w:rFonts w:ascii="Calibri" w:eastAsia="Calibri" w:hAnsi="Calibri" w:cs="Times New Roman"/>
          <w:sz w:val="22"/>
          <w:lang w:val="en-GB"/>
        </w:rPr>
        <w:t xml:space="preserve"> to store their </w:t>
      </w:r>
      <w:r w:rsidRPr="004B2127">
        <w:rPr>
          <w:rFonts w:ascii="Calibri" w:eastAsia="Calibri" w:hAnsi="Calibri" w:cs="Times New Roman"/>
          <w:b/>
          <w:sz w:val="22"/>
          <w:lang w:val="en-GB"/>
        </w:rPr>
        <w:t>stock values</w:t>
      </w:r>
      <w:r w:rsidRPr="004B2127">
        <w:rPr>
          <w:rFonts w:ascii="Calibri" w:eastAsia="Calibri" w:hAnsi="Calibri" w:cs="Times New Roman"/>
          <w:sz w:val="22"/>
          <w:lang w:val="en-GB"/>
        </w:rPr>
        <w:t>.</w:t>
      </w:r>
    </w:p>
    <w:p w14:paraId="4A073DE8" w14:textId="067B2E24" w:rsidR="00C368E5" w:rsidRDefault="00C368E5" w:rsidP="004B2127">
      <w:pPr>
        <w:autoSpaceDE/>
        <w:autoSpaceDN/>
        <w:adjustRightInd/>
        <w:spacing w:before="160" w:after="80" w:line="259" w:lineRule="auto"/>
        <w:rPr>
          <w:rFonts w:ascii="Calibri" w:eastAsia="Calibri" w:hAnsi="Calibri" w:cs="Times New Roman"/>
          <w:sz w:val="22"/>
          <w:lang w:val="en-GB"/>
        </w:rPr>
      </w:pPr>
      <w:r>
        <w:rPr>
          <w:rFonts w:ascii="Calibri" w:eastAsia="Calibri" w:hAnsi="Calibri" w:cs="Times New Roman"/>
          <w:sz w:val="22"/>
          <w:lang w:val="en-GB"/>
        </w:rPr>
        <w:t>Since we will not process any messages in this function node, we do not need to add any other code in the “On Message” part or connect this function node to any other functions in the flow. Simply click on “</w:t>
      </w:r>
      <w:r w:rsidRPr="00A35CDF">
        <w:rPr>
          <w:rFonts w:ascii="Calibri" w:eastAsia="Calibri" w:hAnsi="Calibri" w:cs="Times New Roman"/>
          <w:b/>
          <w:sz w:val="22"/>
          <w:lang w:val="en-GB"/>
        </w:rPr>
        <w:t>Done</w:t>
      </w:r>
      <w:r>
        <w:rPr>
          <w:rFonts w:ascii="Calibri" w:eastAsia="Calibri" w:hAnsi="Calibri" w:cs="Times New Roman"/>
          <w:sz w:val="22"/>
          <w:lang w:val="en-GB"/>
        </w:rPr>
        <w:t>” to save the settings after you add the code above under the “On Start” tab.</w:t>
      </w:r>
    </w:p>
    <w:p w14:paraId="3EA5C663" w14:textId="77777777" w:rsidR="0006350A" w:rsidRPr="004B2127" w:rsidRDefault="0006350A" w:rsidP="004B2127">
      <w:pPr>
        <w:autoSpaceDE/>
        <w:autoSpaceDN/>
        <w:adjustRightInd/>
        <w:spacing w:before="160" w:after="80" w:line="259" w:lineRule="auto"/>
        <w:rPr>
          <w:rFonts w:ascii="Calibri" w:eastAsia="Calibri" w:hAnsi="Calibri" w:cs="Times New Roman"/>
          <w:sz w:val="22"/>
          <w:lang w:val="en-GB"/>
        </w:rPr>
      </w:pPr>
    </w:p>
    <w:p w14:paraId="4DA8CF4D" w14:textId="534BE752" w:rsidR="00553FF9" w:rsidRPr="00FF27D3" w:rsidRDefault="003A6E0A" w:rsidP="00571E49">
      <w:pPr>
        <w:pStyle w:val="Heading1"/>
        <w:numPr>
          <w:ilvl w:val="1"/>
          <w:numId w:val="12"/>
        </w:numPr>
        <w:ind w:left="284" w:hanging="284"/>
        <w:jc w:val="both"/>
      </w:pPr>
      <w:r>
        <w:lastRenderedPageBreak/>
        <w:t xml:space="preserve">Implementing the Web Service </w:t>
      </w:r>
      <w:r w:rsidR="009B10C0">
        <w:t xml:space="preserve">and API for Product Stock </w:t>
      </w:r>
    </w:p>
    <w:p w14:paraId="7B1EAA4F" w14:textId="77777777" w:rsidR="009A089B" w:rsidRDefault="00277D32" w:rsidP="00B029A0">
      <w:pPr>
        <w:spacing w:after="160"/>
        <w:rPr>
          <w:sz w:val="22"/>
        </w:rPr>
      </w:pPr>
      <w:r>
        <w:rPr>
          <w:sz w:val="22"/>
        </w:rPr>
        <w:t xml:space="preserve">We will now create a </w:t>
      </w:r>
      <w:r w:rsidRPr="00277D32">
        <w:rPr>
          <w:b/>
          <w:sz w:val="22"/>
        </w:rPr>
        <w:t>web service</w:t>
      </w:r>
      <w:r>
        <w:rPr>
          <w:sz w:val="22"/>
        </w:rPr>
        <w:t xml:space="preserve">, which allows other (possibly remote) software entities to interact with our application through an </w:t>
      </w:r>
      <w:r>
        <w:rPr>
          <w:b/>
          <w:sz w:val="22"/>
        </w:rPr>
        <w:t>Application Programing Interface (</w:t>
      </w:r>
      <w:r w:rsidRPr="00277D32">
        <w:rPr>
          <w:b/>
          <w:sz w:val="22"/>
        </w:rPr>
        <w:t>API</w:t>
      </w:r>
      <w:r>
        <w:rPr>
          <w:b/>
          <w:sz w:val="22"/>
        </w:rPr>
        <w:t>)</w:t>
      </w:r>
      <w:r>
        <w:rPr>
          <w:sz w:val="22"/>
        </w:rPr>
        <w:t xml:space="preserve">. </w:t>
      </w:r>
    </w:p>
    <w:p w14:paraId="4DECEA4F" w14:textId="4388AAF2" w:rsidR="006721BF" w:rsidRDefault="00277D32" w:rsidP="00B029A0">
      <w:pPr>
        <w:spacing w:after="160"/>
        <w:rPr>
          <w:sz w:val="22"/>
        </w:rPr>
      </w:pPr>
      <w:r>
        <w:rPr>
          <w:sz w:val="22"/>
        </w:rPr>
        <w:t>In th</w:t>
      </w:r>
      <w:r w:rsidR="009A089B">
        <w:rPr>
          <w:sz w:val="22"/>
        </w:rPr>
        <w:t xml:space="preserve">is </w:t>
      </w:r>
      <w:r>
        <w:rPr>
          <w:sz w:val="22"/>
        </w:rPr>
        <w:t xml:space="preserve">module, we will </w:t>
      </w:r>
      <w:r w:rsidR="009A089B">
        <w:rPr>
          <w:sz w:val="22"/>
        </w:rPr>
        <w:t xml:space="preserve">implement only the </w:t>
      </w:r>
      <w:r w:rsidR="009A089B" w:rsidRPr="009A089B">
        <w:rPr>
          <w:b/>
          <w:sz w:val="22"/>
        </w:rPr>
        <w:t>GET</w:t>
      </w:r>
      <w:r w:rsidR="009A089B">
        <w:rPr>
          <w:sz w:val="22"/>
        </w:rPr>
        <w:t xml:space="preserve"> method part of this API, which allows another application to </w:t>
      </w:r>
      <w:r w:rsidR="009A089B" w:rsidRPr="009A089B">
        <w:rPr>
          <w:b/>
          <w:sz w:val="22"/>
        </w:rPr>
        <w:t>read</w:t>
      </w:r>
      <w:r w:rsidR="009A089B">
        <w:rPr>
          <w:b/>
          <w:sz w:val="22"/>
        </w:rPr>
        <w:t>/retrieve</w:t>
      </w:r>
      <w:r w:rsidR="009A089B">
        <w:rPr>
          <w:sz w:val="22"/>
        </w:rPr>
        <w:t xml:space="preserve"> the inventory and stock values from our inventory tracking service. The next module will complement </w:t>
      </w:r>
      <w:r>
        <w:rPr>
          <w:sz w:val="22"/>
        </w:rPr>
        <w:t xml:space="preserve">this </w:t>
      </w:r>
      <w:r w:rsidR="009A089B">
        <w:rPr>
          <w:sz w:val="22"/>
        </w:rPr>
        <w:t xml:space="preserve">API </w:t>
      </w:r>
      <w:r>
        <w:rPr>
          <w:sz w:val="22"/>
        </w:rPr>
        <w:t xml:space="preserve">with a </w:t>
      </w:r>
      <w:r w:rsidRPr="009A089B">
        <w:rPr>
          <w:b/>
          <w:sz w:val="22"/>
        </w:rPr>
        <w:t>POST</w:t>
      </w:r>
      <w:r w:rsidR="009A089B">
        <w:rPr>
          <w:sz w:val="22"/>
        </w:rPr>
        <w:t xml:space="preserve"> method</w:t>
      </w:r>
      <w:r>
        <w:rPr>
          <w:sz w:val="22"/>
        </w:rPr>
        <w:t xml:space="preserve"> </w:t>
      </w:r>
      <w:r w:rsidR="009A089B">
        <w:rPr>
          <w:sz w:val="22"/>
        </w:rPr>
        <w:t xml:space="preserve">in order to allow </w:t>
      </w:r>
      <w:r>
        <w:rPr>
          <w:sz w:val="22"/>
        </w:rPr>
        <w:t xml:space="preserve">other software modules </w:t>
      </w:r>
      <w:r w:rsidR="009A089B">
        <w:rPr>
          <w:sz w:val="22"/>
        </w:rPr>
        <w:t xml:space="preserve">also to </w:t>
      </w:r>
      <w:r w:rsidR="009A089B" w:rsidRPr="009A089B">
        <w:rPr>
          <w:b/>
          <w:sz w:val="22"/>
        </w:rPr>
        <w:t>change/update</w:t>
      </w:r>
      <w:r w:rsidR="009A089B">
        <w:rPr>
          <w:sz w:val="22"/>
        </w:rPr>
        <w:t xml:space="preserve"> the inventory and stock values</w:t>
      </w:r>
      <w:r>
        <w:rPr>
          <w:sz w:val="22"/>
        </w:rPr>
        <w:t>.</w:t>
      </w:r>
    </w:p>
    <w:p w14:paraId="6CE005BE" w14:textId="77777777" w:rsidR="00E723AE" w:rsidRDefault="009A089B" w:rsidP="00E723AE">
      <w:pPr>
        <w:spacing w:after="80"/>
        <w:rPr>
          <w:sz w:val="22"/>
        </w:rPr>
      </w:pPr>
      <w:r>
        <w:rPr>
          <w:sz w:val="22"/>
        </w:rPr>
        <w:t xml:space="preserve">In order to create a web service, our application should be able to </w:t>
      </w:r>
      <w:r w:rsidRPr="009A089B">
        <w:rPr>
          <w:sz w:val="22"/>
        </w:rPr>
        <w:t>handl</w:t>
      </w:r>
      <w:r>
        <w:rPr>
          <w:sz w:val="22"/>
        </w:rPr>
        <w:t>e</w:t>
      </w:r>
      <w:r w:rsidRPr="009A089B">
        <w:rPr>
          <w:sz w:val="22"/>
        </w:rPr>
        <w:t xml:space="preserve"> </w:t>
      </w:r>
      <w:r w:rsidRPr="009A089B">
        <w:rPr>
          <w:b/>
          <w:sz w:val="22"/>
        </w:rPr>
        <w:t>HTTP requests</w:t>
      </w:r>
      <w:r>
        <w:rPr>
          <w:sz w:val="22"/>
        </w:rPr>
        <w:t xml:space="preserve">. </w:t>
      </w:r>
    </w:p>
    <w:p w14:paraId="6D12E2E6" w14:textId="6AD0F1FA" w:rsidR="009A089B" w:rsidRPr="00E723AE" w:rsidRDefault="009A089B" w:rsidP="00E723AE">
      <w:pPr>
        <w:pStyle w:val="ListParagraph"/>
        <w:numPr>
          <w:ilvl w:val="0"/>
          <w:numId w:val="36"/>
        </w:numPr>
        <w:spacing w:after="80"/>
        <w:ind w:left="714" w:hanging="357"/>
        <w:contextualSpacing w:val="0"/>
        <w:rPr>
          <w:sz w:val="22"/>
        </w:rPr>
      </w:pPr>
      <w:r w:rsidRPr="00E723AE">
        <w:rPr>
          <w:sz w:val="22"/>
        </w:rPr>
        <w:t>We can accomplish this easily by using the “</w:t>
      </w:r>
      <w:r w:rsidRPr="00E723AE">
        <w:rPr>
          <w:i/>
          <w:sz w:val="22"/>
        </w:rPr>
        <w:t>http in</w:t>
      </w:r>
      <w:r w:rsidRPr="00E723AE">
        <w:rPr>
          <w:sz w:val="22"/>
        </w:rPr>
        <w:t>” and “</w:t>
      </w:r>
      <w:r w:rsidRPr="00E723AE">
        <w:rPr>
          <w:i/>
          <w:sz w:val="22"/>
        </w:rPr>
        <w:t>http response</w:t>
      </w:r>
      <w:r w:rsidRPr="00E723AE">
        <w:rPr>
          <w:sz w:val="22"/>
        </w:rPr>
        <w:t>” nodes in the network group of Node-RED palette, as depicted below:</w:t>
      </w:r>
    </w:p>
    <w:p w14:paraId="693554FF" w14:textId="5AF66D59" w:rsidR="009A089B" w:rsidRDefault="009A089B" w:rsidP="00E723AE">
      <w:pPr>
        <w:spacing w:after="160"/>
        <w:ind w:left="709"/>
        <w:rPr>
          <w:sz w:val="22"/>
        </w:rPr>
      </w:pPr>
      <w:r>
        <w:rPr>
          <w:noProof/>
          <w:lang w:val="en-US"/>
        </w:rPr>
        <w:drawing>
          <wp:inline distT="0" distB="0" distL="0" distR="0" wp14:anchorId="41D3A8D2" wp14:editId="3B0776F0">
            <wp:extent cx="1218187" cy="2065866"/>
            <wp:effectExtent l="19050" t="19050" r="20320" b="107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31367" cy="2088217"/>
                    </a:xfrm>
                    <a:prstGeom prst="rect">
                      <a:avLst/>
                    </a:prstGeom>
                    <a:ln w="3175">
                      <a:solidFill>
                        <a:schemeClr val="bg1">
                          <a:lumMod val="85000"/>
                        </a:schemeClr>
                      </a:solidFill>
                    </a:ln>
                  </pic:spPr>
                </pic:pic>
              </a:graphicData>
            </a:graphic>
          </wp:inline>
        </w:drawing>
      </w:r>
    </w:p>
    <w:p w14:paraId="3ACDD35D" w14:textId="72487EF2" w:rsidR="009A089B" w:rsidRDefault="009A089B" w:rsidP="00E723AE">
      <w:pPr>
        <w:pStyle w:val="ListParagraph"/>
        <w:numPr>
          <w:ilvl w:val="0"/>
          <w:numId w:val="36"/>
        </w:numPr>
        <w:spacing w:after="80"/>
        <w:ind w:left="714" w:hanging="357"/>
        <w:contextualSpacing w:val="0"/>
        <w:rPr>
          <w:sz w:val="22"/>
        </w:rPr>
      </w:pPr>
      <w:r>
        <w:rPr>
          <w:sz w:val="22"/>
        </w:rPr>
        <w:t>Drag and drop</w:t>
      </w:r>
      <w:r w:rsidR="00E723AE">
        <w:rPr>
          <w:sz w:val="22"/>
        </w:rPr>
        <w:t xml:space="preserve"> an </w:t>
      </w:r>
      <w:r w:rsidR="00E723AE" w:rsidRPr="00E723AE">
        <w:rPr>
          <w:b/>
          <w:i/>
          <w:sz w:val="22"/>
        </w:rPr>
        <w:t>http in</w:t>
      </w:r>
      <w:r w:rsidR="00E723AE">
        <w:rPr>
          <w:sz w:val="22"/>
        </w:rPr>
        <w:t xml:space="preserve"> node to the flow editor.</w:t>
      </w:r>
    </w:p>
    <w:p w14:paraId="623B0F23" w14:textId="33BA3F94" w:rsidR="00E723AE" w:rsidRDefault="00E723AE" w:rsidP="00E723AE">
      <w:pPr>
        <w:pStyle w:val="ListParagraph"/>
        <w:numPr>
          <w:ilvl w:val="0"/>
          <w:numId w:val="36"/>
        </w:numPr>
        <w:spacing w:after="80"/>
        <w:ind w:left="714" w:hanging="357"/>
        <w:contextualSpacing w:val="0"/>
        <w:rPr>
          <w:sz w:val="22"/>
        </w:rPr>
      </w:pPr>
      <w:r>
        <w:rPr>
          <w:sz w:val="22"/>
        </w:rPr>
        <w:t>Edit the node settings as follows:</w:t>
      </w:r>
    </w:p>
    <w:p w14:paraId="6C71B12C" w14:textId="6EBC5277" w:rsidR="00E723AE" w:rsidRDefault="00E723AE" w:rsidP="00E723AE">
      <w:pPr>
        <w:spacing w:after="160"/>
        <w:ind w:left="709"/>
        <w:rPr>
          <w:sz w:val="22"/>
        </w:rPr>
      </w:pPr>
      <w:r>
        <w:rPr>
          <w:noProof/>
          <w:lang w:val="en-US"/>
        </w:rPr>
        <w:drawing>
          <wp:inline distT="0" distB="0" distL="0" distR="0" wp14:anchorId="62B09AD8" wp14:editId="6D4614B3">
            <wp:extent cx="2884939" cy="1600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92330" cy="1604300"/>
                    </a:xfrm>
                    <a:prstGeom prst="rect">
                      <a:avLst/>
                    </a:prstGeom>
                  </pic:spPr>
                </pic:pic>
              </a:graphicData>
            </a:graphic>
          </wp:inline>
        </w:drawing>
      </w:r>
    </w:p>
    <w:p w14:paraId="49B496AA" w14:textId="1CF850F8" w:rsidR="00E723AE" w:rsidRDefault="00E723AE" w:rsidP="00E723AE">
      <w:pPr>
        <w:pStyle w:val="ListParagraph"/>
        <w:numPr>
          <w:ilvl w:val="0"/>
          <w:numId w:val="36"/>
        </w:numPr>
        <w:spacing w:after="80"/>
        <w:ind w:left="714" w:hanging="357"/>
        <w:contextualSpacing w:val="0"/>
        <w:rPr>
          <w:sz w:val="22"/>
        </w:rPr>
      </w:pPr>
      <w:r>
        <w:rPr>
          <w:sz w:val="22"/>
        </w:rPr>
        <w:t>With this, we are creating an “</w:t>
      </w:r>
      <w:r w:rsidRPr="00E723AE">
        <w:rPr>
          <w:b/>
          <w:sz w:val="22"/>
        </w:rPr>
        <w:t xml:space="preserve">API </w:t>
      </w:r>
      <w:r>
        <w:rPr>
          <w:b/>
          <w:sz w:val="22"/>
        </w:rPr>
        <w:t>e</w:t>
      </w:r>
      <w:r w:rsidRPr="00E723AE">
        <w:rPr>
          <w:b/>
          <w:sz w:val="22"/>
        </w:rPr>
        <w:t>ndpoint</w:t>
      </w:r>
      <w:r>
        <w:rPr>
          <w:sz w:val="22"/>
        </w:rPr>
        <w:t xml:space="preserve">” called “/stock” that uses the </w:t>
      </w:r>
      <w:r w:rsidRPr="00E723AE">
        <w:rPr>
          <w:b/>
          <w:sz w:val="22"/>
        </w:rPr>
        <w:t>GET</w:t>
      </w:r>
      <w:r>
        <w:rPr>
          <w:sz w:val="22"/>
        </w:rPr>
        <w:t xml:space="preserve"> method.</w:t>
      </w:r>
    </w:p>
    <w:p w14:paraId="7D46ED44" w14:textId="27C1B742" w:rsidR="00E723AE" w:rsidRDefault="00E723AE" w:rsidP="00E723AE">
      <w:pPr>
        <w:pStyle w:val="ListParagraph"/>
        <w:numPr>
          <w:ilvl w:val="0"/>
          <w:numId w:val="36"/>
        </w:numPr>
        <w:spacing w:after="80"/>
        <w:ind w:left="714" w:hanging="357"/>
        <w:contextualSpacing w:val="0"/>
        <w:rPr>
          <w:sz w:val="22"/>
        </w:rPr>
      </w:pPr>
      <w:r>
        <w:rPr>
          <w:sz w:val="22"/>
        </w:rPr>
        <w:t xml:space="preserve">The URL field in the settings shown above is relative to the base URL, which is dictated by where our </w:t>
      </w:r>
      <w:proofErr w:type="spellStart"/>
      <w:r>
        <w:rPr>
          <w:sz w:val="22"/>
        </w:rPr>
        <w:t>NodeRED</w:t>
      </w:r>
      <w:proofErr w:type="spellEnd"/>
      <w:r>
        <w:rPr>
          <w:sz w:val="22"/>
        </w:rPr>
        <w:t xml:space="preserve"> application is running (by default localhost</w:t>
      </w:r>
      <w:proofErr w:type="gramStart"/>
      <w:r>
        <w:rPr>
          <w:sz w:val="22"/>
        </w:rPr>
        <w:t>:1880</w:t>
      </w:r>
      <w:proofErr w:type="gramEnd"/>
      <w:r>
        <w:rPr>
          <w:sz w:val="22"/>
        </w:rPr>
        <w:t xml:space="preserve">). That means, by default our application will listen for </w:t>
      </w:r>
      <w:r w:rsidRPr="009A089B">
        <w:rPr>
          <w:b/>
          <w:sz w:val="22"/>
        </w:rPr>
        <w:t>HTTP requests</w:t>
      </w:r>
      <w:r>
        <w:rPr>
          <w:b/>
          <w:sz w:val="22"/>
        </w:rPr>
        <w:t xml:space="preserve"> </w:t>
      </w:r>
      <w:r w:rsidRPr="00E723AE">
        <w:rPr>
          <w:sz w:val="22"/>
        </w:rPr>
        <w:t>at the URL</w:t>
      </w:r>
      <w:r>
        <w:rPr>
          <w:sz w:val="22"/>
        </w:rPr>
        <w:t xml:space="preserve"> “localhost</w:t>
      </w:r>
      <w:proofErr w:type="gramStart"/>
      <w:r>
        <w:rPr>
          <w:sz w:val="22"/>
        </w:rPr>
        <w:t>:1880</w:t>
      </w:r>
      <w:proofErr w:type="gramEnd"/>
      <w:r>
        <w:rPr>
          <w:sz w:val="22"/>
        </w:rPr>
        <w:t>/stock”.</w:t>
      </w:r>
    </w:p>
    <w:p w14:paraId="2A08CD17" w14:textId="2B60A0DA" w:rsidR="00E723AE" w:rsidRDefault="00E723AE" w:rsidP="00E723AE">
      <w:pPr>
        <w:pStyle w:val="ListParagraph"/>
        <w:numPr>
          <w:ilvl w:val="0"/>
          <w:numId w:val="36"/>
        </w:numPr>
        <w:spacing w:after="80"/>
        <w:ind w:left="714" w:hanging="357"/>
        <w:contextualSpacing w:val="0"/>
        <w:rPr>
          <w:sz w:val="22"/>
        </w:rPr>
      </w:pPr>
      <w:r>
        <w:rPr>
          <w:sz w:val="22"/>
        </w:rPr>
        <w:lastRenderedPageBreak/>
        <w:t xml:space="preserve">In order to handle the incoming HTTP requests, connect a </w:t>
      </w:r>
      <w:r w:rsidRPr="00E723AE">
        <w:rPr>
          <w:b/>
          <w:i/>
          <w:sz w:val="22"/>
        </w:rPr>
        <w:t>function</w:t>
      </w:r>
      <w:r>
        <w:rPr>
          <w:sz w:val="22"/>
        </w:rPr>
        <w:t xml:space="preserve"> node to the output of the </w:t>
      </w:r>
      <w:r w:rsidRPr="00E723AE">
        <w:rPr>
          <w:i/>
          <w:sz w:val="22"/>
        </w:rPr>
        <w:t>http in</w:t>
      </w:r>
      <w:r w:rsidR="00BC1F2F">
        <w:rPr>
          <w:sz w:val="22"/>
        </w:rPr>
        <w:t xml:space="preserve"> node:</w:t>
      </w:r>
    </w:p>
    <w:p w14:paraId="35079227" w14:textId="265EC430" w:rsidR="00BC1F2F" w:rsidRPr="00BC1F2F" w:rsidRDefault="00BC1F2F" w:rsidP="00BC1F2F">
      <w:pPr>
        <w:spacing w:after="80"/>
        <w:ind w:left="709"/>
        <w:rPr>
          <w:noProof/>
          <w:lang w:val="en-US"/>
        </w:rPr>
      </w:pPr>
      <w:r>
        <w:rPr>
          <w:noProof/>
          <w:lang w:val="en-US"/>
        </w:rPr>
        <w:drawing>
          <wp:inline distT="0" distB="0" distL="0" distR="0" wp14:anchorId="3104C9E6" wp14:editId="22E6407F">
            <wp:extent cx="2421467" cy="44305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81922" cy="454120"/>
                    </a:xfrm>
                    <a:prstGeom prst="rect">
                      <a:avLst/>
                    </a:prstGeom>
                  </pic:spPr>
                </pic:pic>
              </a:graphicData>
            </a:graphic>
          </wp:inline>
        </w:drawing>
      </w:r>
    </w:p>
    <w:p w14:paraId="7E01A1AE" w14:textId="0D3B1CC4" w:rsidR="00BC1F2F" w:rsidRDefault="00BC1F2F" w:rsidP="00E723AE">
      <w:pPr>
        <w:pStyle w:val="ListParagraph"/>
        <w:numPr>
          <w:ilvl w:val="0"/>
          <w:numId w:val="36"/>
        </w:numPr>
        <w:spacing w:after="80"/>
        <w:ind w:left="714" w:hanging="357"/>
        <w:contextualSpacing w:val="0"/>
        <w:rPr>
          <w:sz w:val="22"/>
        </w:rPr>
      </w:pPr>
      <w:r>
        <w:rPr>
          <w:sz w:val="22"/>
        </w:rPr>
        <w:t>Give an intuitive name to the function node (“Get stock”) and add the following code to its  “On Message” section:</w:t>
      </w:r>
    </w:p>
    <w:p w14:paraId="39F4B621" w14:textId="4A3732F0" w:rsidR="00BC1F2F" w:rsidRDefault="00BC1F2F" w:rsidP="00BC1F2F">
      <w:pPr>
        <w:spacing w:after="80"/>
        <w:ind w:left="709"/>
        <w:rPr>
          <w:sz w:val="22"/>
        </w:rPr>
      </w:pPr>
      <w:r>
        <w:rPr>
          <w:noProof/>
          <w:lang w:val="en-US"/>
        </w:rPr>
        <w:drawing>
          <wp:inline distT="0" distB="0" distL="0" distR="0" wp14:anchorId="457950FC" wp14:editId="68549090">
            <wp:extent cx="3937000" cy="2007124"/>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7899" cy="2012680"/>
                    </a:xfrm>
                    <a:prstGeom prst="rect">
                      <a:avLst/>
                    </a:prstGeom>
                  </pic:spPr>
                </pic:pic>
              </a:graphicData>
            </a:graphic>
          </wp:inline>
        </w:drawing>
      </w:r>
    </w:p>
    <w:p w14:paraId="42A9F136" w14:textId="097D16BA" w:rsidR="00BC1F2F" w:rsidRDefault="00BC1F2F" w:rsidP="00BC1F2F">
      <w:pPr>
        <w:pStyle w:val="ListParagraph"/>
        <w:numPr>
          <w:ilvl w:val="0"/>
          <w:numId w:val="36"/>
        </w:numPr>
        <w:spacing w:after="80"/>
        <w:ind w:left="714" w:hanging="357"/>
        <w:contextualSpacing w:val="0"/>
        <w:rPr>
          <w:sz w:val="22"/>
        </w:rPr>
      </w:pPr>
      <w:r>
        <w:rPr>
          <w:sz w:val="22"/>
        </w:rPr>
        <w:t>On lines 1-2 above, we are reading the flow variables we had created in the first step of this module and assigning them to the local (temporary) variables of the same name.</w:t>
      </w:r>
    </w:p>
    <w:p w14:paraId="7117AC44" w14:textId="4D0894CA" w:rsidR="00BC1F2F" w:rsidRDefault="00BC1F2F" w:rsidP="00BC1F2F">
      <w:pPr>
        <w:pStyle w:val="ListParagraph"/>
        <w:numPr>
          <w:ilvl w:val="0"/>
          <w:numId w:val="36"/>
        </w:numPr>
        <w:spacing w:after="80"/>
        <w:ind w:left="714" w:hanging="357"/>
        <w:contextualSpacing w:val="0"/>
        <w:rPr>
          <w:sz w:val="22"/>
        </w:rPr>
      </w:pPr>
      <w:r>
        <w:rPr>
          <w:sz w:val="22"/>
        </w:rPr>
        <w:t xml:space="preserve">On line 4, we are </w:t>
      </w:r>
      <w:r w:rsidR="009B12E6">
        <w:rPr>
          <w:sz w:val="22"/>
        </w:rPr>
        <w:t xml:space="preserve">effectively </w:t>
      </w:r>
      <w:r>
        <w:rPr>
          <w:sz w:val="22"/>
        </w:rPr>
        <w:t xml:space="preserve">creating </w:t>
      </w:r>
      <w:r w:rsidR="00331755">
        <w:rPr>
          <w:sz w:val="22"/>
        </w:rPr>
        <w:t xml:space="preserve">the following </w:t>
      </w:r>
      <w:r w:rsidRPr="00BC1F2F">
        <w:rPr>
          <w:b/>
          <w:sz w:val="22"/>
        </w:rPr>
        <w:t>JSON formatted string</w:t>
      </w:r>
      <w:r>
        <w:rPr>
          <w:sz w:val="22"/>
        </w:rPr>
        <w:t xml:space="preserve"> and assigning it to </w:t>
      </w:r>
      <w:proofErr w:type="spellStart"/>
      <w:r>
        <w:rPr>
          <w:sz w:val="22"/>
        </w:rPr>
        <w:t>msg.payload</w:t>
      </w:r>
      <w:proofErr w:type="spellEnd"/>
      <w:r>
        <w:rPr>
          <w:sz w:val="22"/>
        </w:rPr>
        <w:t>;</w:t>
      </w:r>
    </w:p>
    <w:p w14:paraId="332D1E11" w14:textId="611CBE54" w:rsidR="00331755" w:rsidRPr="00331755" w:rsidRDefault="00331755" w:rsidP="009B12E6">
      <w:pPr>
        <w:pBdr>
          <w:top w:val="single" w:sz="4" w:space="1" w:color="auto"/>
          <w:left w:val="single" w:sz="4" w:space="4" w:color="auto"/>
          <w:bottom w:val="single" w:sz="4" w:space="1" w:color="auto"/>
          <w:right w:val="single" w:sz="4" w:space="0" w:color="auto"/>
        </w:pBdr>
        <w:ind w:left="1701" w:right="1842" w:hanging="425"/>
        <w:rPr>
          <w:rFonts w:ascii="Courier New" w:eastAsia="Calibri" w:hAnsi="Courier New" w:cs="Courier New"/>
          <w:sz w:val="20"/>
          <w:lang w:val="en-GB"/>
        </w:rPr>
      </w:pPr>
      <w:r>
        <w:rPr>
          <w:rFonts w:ascii="Courier New" w:eastAsia="Calibri" w:hAnsi="Courier New" w:cs="Courier New"/>
          <w:sz w:val="20"/>
          <w:lang w:val="en-GB"/>
        </w:rPr>
        <w:t>{</w:t>
      </w:r>
    </w:p>
    <w:p w14:paraId="64E73C0E" w14:textId="53F35373" w:rsidR="00331755" w:rsidRDefault="00331755" w:rsidP="009B12E6">
      <w:pPr>
        <w:pBdr>
          <w:top w:val="single" w:sz="4" w:space="1" w:color="auto"/>
          <w:left w:val="single" w:sz="4" w:space="4" w:color="auto"/>
          <w:bottom w:val="single" w:sz="4" w:space="1" w:color="auto"/>
          <w:right w:val="single" w:sz="4" w:space="0" w:color="auto"/>
        </w:pBdr>
        <w:ind w:left="1701" w:right="1842" w:hanging="425"/>
        <w:rPr>
          <w:rFonts w:ascii="Courier New" w:eastAsia="Calibri" w:hAnsi="Courier New" w:cs="Courier New"/>
          <w:sz w:val="20"/>
          <w:lang w:val="en-GB"/>
        </w:rPr>
      </w:pPr>
      <w:r>
        <w:rPr>
          <w:rFonts w:ascii="Courier New" w:eastAsia="Calibri" w:hAnsi="Courier New" w:cs="Courier New"/>
          <w:sz w:val="20"/>
          <w:lang w:val="en-GB"/>
        </w:rPr>
        <w:tab/>
        <w:t>“product1</w:t>
      </w:r>
      <w:proofErr w:type="gramStart"/>
      <w:r>
        <w:rPr>
          <w:rFonts w:ascii="Courier New" w:eastAsia="Calibri" w:hAnsi="Courier New" w:cs="Courier New"/>
          <w:sz w:val="20"/>
          <w:lang w:val="en-GB"/>
        </w:rPr>
        <w:t>”:</w:t>
      </w:r>
      <w:proofErr w:type="gramEnd"/>
      <w:r>
        <w:rPr>
          <w:rFonts w:ascii="Courier New" w:eastAsia="Calibri" w:hAnsi="Courier New" w:cs="Courier New"/>
          <w:sz w:val="20"/>
          <w:lang w:val="en-GB"/>
        </w:rPr>
        <w:t xml:space="preserve"> &lt;value of </w:t>
      </w:r>
      <w:proofErr w:type="spellStart"/>
      <w:r>
        <w:rPr>
          <w:rFonts w:ascii="Courier New" w:eastAsia="Calibri" w:hAnsi="Courier New" w:cs="Courier New"/>
          <w:sz w:val="20"/>
          <w:lang w:val="en-GB"/>
        </w:rPr>
        <w:t>var</w:t>
      </w:r>
      <w:proofErr w:type="spellEnd"/>
      <w:r>
        <w:rPr>
          <w:rFonts w:ascii="Courier New" w:eastAsia="Calibri" w:hAnsi="Courier New" w:cs="Courier New"/>
          <w:sz w:val="20"/>
          <w:lang w:val="en-GB"/>
        </w:rPr>
        <w:t xml:space="preserve"> product1&gt;</w:t>
      </w:r>
    </w:p>
    <w:p w14:paraId="481D86C4" w14:textId="36877498" w:rsidR="00331755" w:rsidRDefault="00331755" w:rsidP="009B12E6">
      <w:pPr>
        <w:pBdr>
          <w:top w:val="single" w:sz="4" w:space="1" w:color="auto"/>
          <w:left w:val="single" w:sz="4" w:space="4" w:color="auto"/>
          <w:bottom w:val="single" w:sz="4" w:space="1" w:color="auto"/>
          <w:right w:val="single" w:sz="4" w:space="0" w:color="auto"/>
        </w:pBdr>
        <w:ind w:left="1701" w:right="1842" w:hanging="425"/>
        <w:rPr>
          <w:rFonts w:ascii="Courier New" w:eastAsia="Calibri" w:hAnsi="Courier New" w:cs="Courier New"/>
          <w:sz w:val="20"/>
          <w:lang w:val="en-GB"/>
        </w:rPr>
      </w:pPr>
      <w:r>
        <w:rPr>
          <w:rFonts w:ascii="Courier New" w:eastAsia="Calibri" w:hAnsi="Courier New" w:cs="Courier New"/>
          <w:sz w:val="20"/>
          <w:lang w:val="en-GB"/>
        </w:rPr>
        <w:tab/>
        <w:t>“product2</w:t>
      </w:r>
      <w:proofErr w:type="gramStart"/>
      <w:r>
        <w:rPr>
          <w:rFonts w:ascii="Courier New" w:eastAsia="Calibri" w:hAnsi="Courier New" w:cs="Courier New"/>
          <w:sz w:val="20"/>
          <w:lang w:val="en-GB"/>
        </w:rPr>
        <w:t>”:</w:t>
      </w:r>
      <w:proofErr w:type="gramEnd"/>
      <w:r>
        <w:rPr>
          <w:rFonts w:ascii="Courier New" w:eastAsia="Calibri" w:hAnsi="Courier New" w:cs="Courier New"/>
          <w:sz w:val="20"/>
          <w:lang w:val="en-GB"/>
        </w:rPr>
        <w:t xml:space="preserve"> &lt;value of </w:t>
      </w:r>
      <w:proofErr w:type="spellStart"/>
      <w:r>
        <w:rPr>
          <w:rFonts w:ascii="Courier New" w:eastAsia="Calibri" w:hAnsi="Courier New" w:cs="Courier New"/>
          <w:sz w:val="20"/>
          <w:lang w:val="en-GB"/>
        </w:rPr>
        <w:t>var</w:t>
      </w:r>
      <w:proofErr w:type="spellEnd"/>
      <w:r>
        <w:rPr>
          <w:rFonts w:ascii="Courier New" w:eastAsia="Calibri" w:hAnsi="Courier New" w:cs="Courier New"/>
          <w:sz w:val="20"/>
          <w:lang w:val="en-GB"/>
        </w:rPr>
        <w:t xml:space="preserve"> product2&gt;</w:t>
      </w:r>
    </w:p>
    <w:p w14:paraId="15F7C2AD" w14:textId="1BF06D13" w:rsidR="00331755" w:rsidRPr="00331755" w:rsidRDefault="00331755" w:rsidP="009B12E6">
      <w:pPr>
        <w:pBdr>
          <w:top w:val="single" w:sz="4" w:space="1" w:color="auto"/>
          <w:left w:val="single" w:sz="4" w:space="4" w:color="auto"/>
          <w:bottom w:val="single" w:sz="4" w:space="1" w:color="auto"/>
          <w:right w:val="single" w:sz="4" w:space="0" w:color="auto"/>
        </w:pBdr>
        <w:ind w:left="1701" w:right="1842" w:hanging="425"/>
        <w:rPr>
          <w:rFonts w:ascii="Courier New" w:eastAsia="Calibri" w:hAnsi="Courier New" w:cs="Courier New"/>
          <w:sz w:val="20"/>
          <w:lang w:val="en-GB"/>
        </w:rPr>
      </w:pPr>
      <w:r>
        <w:rPr>
          <w:rFonts w:ascii="Courier New" w:eastAsia="Calibri" w:hAnsi="Courier New" w:cs="Courier New"/>
          <w:sz w:val="20"/>
          <w:lang w:val="en-GB"/>
        </w:rPr>
        <w:t>}</w:t>
      </w:r>
    </w:p>
    <w:p w14:paraId="1EDDA4FB" w14:textId="737C8D42" w:rsidR="00BC1F2F" w:rsidRDefault="00BC1F2F" w:rsidP="00331755">
      <w:pPr>
        <w:pStyle w:val="ListParagraph"/>
        <w:numPr>
          <w:ilvl w:val="0"/>
          <w:numId w:val="36"/>
        </w:numPr>
        <w:spacing w:before="160" w:after="80"/>
        <w:ind w:left="714" w:hanging="357"/>
        <w:contextualSpacing w:val="0"/>
        <w:rPr>
          <w:sz w:val="22"/>
        </w:rPr>
      </w:pPr>
      <w:r>
        <w:rPr>
          <w:sz w:val="22"/>
        </w:rPr>
        <w:t xml:space="preserve">On line 5, we are returning the </w:t>
      </w:r>
      <w:proofErr w:type="spellStart"/>
      <w:r>
        <w:rPr>
          <w:sz w:val="22"/>
        </w:rPr>
        <w:t>msg</w:t>
      </w:r>
      <w:proofErr w:type="spellEnd"/>
      <w:r>
        <w:rPr>
          <w:sz w:val="22"/>
        </w:rPr>
        <w:t xml:space="preserve"> object, which is sent out of the output connection of this function node.</w:t>
      </w:r>
    </w:p>
    <w:p w14:paraId="24F32C16" w14:textId="3FD9A0FD" w:rsidR="00331755" w:rsidRDefault="00331755" w:rsidP="00331755">
      <w:pPr>
        <w:spacing w:before="160" w:after="80"/>
        <w:rPr>
          <w:sz w:val="22"/>
        </w:rPr>
      </w:pPr>
      <w:r>
        <w:rPr>
          <w:sz w:val="22"/>
        </w:rPr>
        <w:t>With the function node above, we have prepared the response (a JSON object with the product stock values) and now we have to send back this response to the requesting client via http.</w:t>
      </w:r>
    </w:p>
    <w:p w14:paraId="6DE7FB89" w14:textId="2265B3BB" w:rsidR="00331755" w:rsidRDefault="00331755" w:rsidP="00331755">
      <w:pPr>
        <w:spacing w:before="160" w:after="80"/>
        <w:rPr>
          <w:sz w:val="22"/>
        </w:rPr>
      </w:pPr>
      <w:r>
        <w:rPr>
          <w:sz w:val="22"/>
        </w:rPr>
        <w:t xml:space="preserve">For this, we </w:t>
      </w:r>
      <w:r w:rsidR="00C82CF7">
        <w:rPr>
          <w:sz w:val="22"/>
        </w:rPr>
        <w:t xml:space="preserve">can simply </w:t>
      </w:r>
      <w:r>
        <w:rPr>
          <w:sz w:val="22"/>
        </w:rPr>
        <w:t xml:space="preserve">use the </w:t>
      </w:r>
      <w:r w:rsidRPr="00E723AE">
        <w:rPr>
          <w:sz w:val="22"/>
        </w:rPr>
        <w:t>“</w:t>
      </w:r>
      <w:r w:rsidRPr="00E723AE">
        <w:rPr>
          <w:i/>
          <w:sz w:val="22"/>
        </w:rPr>
        <w:t>http response</w:t>
      </w:r>
      <w:r w:rsidRPr="00E723AE">
        <w:rPr>
          <w:sz w:val="22"/>
        </w:rPr>
        <w:t>”</w:t>
      </w:r>
      <w:r>
        <w:rPr>
          <w:sz w:val="22"/>
        </w:rPr>
        <w:t xml:space="preserve"> node in Node-RED</w:t>
      </w:r>
      <w:r w:rsidR="00C82CF7">
        <w:rPr>
          <w:sz w:val="22"/>
        </w:rPr>
        <w:t xml:space="preserve"> and connect it to the output of our function node</w:t>
      </w:r>
      <w:r w:rsidR="00895E02">
        <w:rPr>
          <w:sz w:val="22"/>
        </w:rPr>
        <w:t xml:space="preserve"> (note that we do not need to change any setting in the </w:t>
      </w:r>
      <w:r w:rsidR="00895E02" w:rsidRPr="00895E02">
        <w:rPr>
          <w:i/>
          <w:sz w:val="22"/>
        </w:rPr>
        <w:t>http response</w:t>
      </w:r>
      <w:r w:rsidR="00895E02">
        <w:rPr>
          <w:sz w:val="22"/>
        </w:rPr>
        <w:t xml:space="preserve"> node)</w:t>
      </w:r>
      <w:r w:rsidR="00C82CF7">
        <w:rPr>
          <w:sz w:val="22"/>
        </w:rPr>
        <w:t>:</w:t>
      </w:r>
    </w:p>
    <w:p w14:paraId="17534D30" w14:textId="4B695C8C" w:rsidR="00C82CF7" w:rsidRDefault="00C82CF7" w:rsidP="00C82CF7">
      <w:pPr>
        <w:spacing w:after="80"/>
        <w:ind w:left="284"/>
        <w:rPr>
          <w:sz w:val="22"/>
        </w:rPr>
      </w:pPr>
      <w:r>
        <w:rPr>
          <w:noProof/>
          <w:lang w:val="en-US"/>
        </w:rPr>
        <w:drawing>
          <wp:inline distT="0" distB="0" distL="0" distR="0" wp14:anchorId="68D596A0" wp14:editId="61663AD6">
            <wp:extent cx="3556000" cy="40269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2972" cy="409147"/>
                    </a:xfrm>
                    <a:prstGeom prst="rect">
                      <a:avLst/>
                    </a:prstGeom>
                  </pic:spPr>
                </pic:pic>
              </a:graphicData>
            </a:graphic>
          </wp:inline>
        </w:drawing>
      </w:r>
    </w:p>
    <w:p w14:paraId="24104618" w14:textId="440401B7" w:rsidR="00C82CF7" w:rsidRDefault="00C82CF7" w:rsidP="00331755">
      <w:pPr>
        <w:spacing w:before="160" w:after="80"/>
        <w:rPr>
          <w:sz w:val="22"/>
        </w:rPr>
      </w:pPr>
      <w:r>
        <w:rPr>
          <w:sz w:val="22"/>
        </w:rPr>
        <w:t xml:space="preserve">Once we deploy the flow in Node-RED, our API endpoint “/stock” should be ready and accepting incoming requests. We will test this in the next section. </w:t>
      </w:r>
    </w:p>
    <w:p w14:paraId="2D749B73" w14:textId="2F7F9D5E" w:rsidR="009B10C0" w:rsidRPr="00FF27D3" w:rsidRDefault="009B10C0" w:rsidP="009B10C0">
      <w:pPr>
        <w:pStyle w:val="Heading1"/>
        <w:numPr>
          <w:ilvl w:val="1"/>
          <w:numId w:val="12"/>
        </w:numPr>
        <w:ind w:left="284" w:hanging="284"/>
        <w:jc w:val="both"/>
      </w:pPr>
      <w:r>
        <w:lastRenderedPageBreak/>
        <w:t xml:space="preserve">Implementing the Web Service and API for Parts Inventory </w:t>
      </w:r>
    </w:p>
    <w:p w14:paraId="68C2A39E" w14:textId="1416A673" w:rsidR="00C82CF7" w:rsidRDefault="00C82CF7" w:rsidP="00331755">
      <w:pPr>
        <w:spacing w:before="160" w:after="80"/>
        <w:rPr>
          <w:sz w:val="22"/>
        </w:rPr>
      </w:pPr>
      <w:r>
        <w:rPr>
          <w:sz w:val="22"/>
        </w:rPr>
        <w:t>We also need a similar GET method to read the inventory of each part in the warehouse. For this, we will implement another API endpoint called “/inventory” for our web service.</w:t>
      </w:r>
    </w:p>
    <w:p w14:paraId="352B92AA" w14:textId="55675BE4" w:rsidR="009B12E6" w:rsidRDefault="00C82CF7" w:rsidP="00331755">
      <w:pPr>
        <w:spacing w:before="160" w:after="80"/>
        <w:rPr>
          <w:sz w:val="22"/>
        </w:rPr>
      </w:pPr>
      <w:r>
        <w:rPr>
          <w:sz w:val="22"/>
        </w:rPr>
        <w:t xml:space="preserve">The process is quite similar to </w:t>
      </w:r>
      <w:r w:rsidR="009B10C0">
        <w:rPr>
          <w:sz w:val="22"/>
        </w:rPr>
        <w:t>the instructions in the previous step</w:t>
      </w:r>
      <w:r w:rsidR="009B12E6">
        <w:rPr>
          <w:sz w:val="22"/>
        </w:rPr>
        <w:t xml:space="preserve">. </w:t>
      </w:r>
    </w:p>
    <w:p w14:paraId="43FC3829" w14:textId="2B569F57" w:rsidR="00C82CF7" w:rsidRDefault="009B12E6" w:rsidP="009B12E6">
      <w:pPr>
        <w:pStyle w:val="ListParagraph"/>
        <w:numPr>
          <w:ilvl w:val="0"/>
          <w:numId w:val="36"/>
        </w:numPr>
        <w:spacing w:after="80"/>
        <w:ind w:left="714" w:hanging="357"/>
        <w:contextualSpacing w:val="0"/>
        <w:rPr>
          <w:sz w:val="22"/>
        </w:rPr>
      </w:pPr>
      <w:r>
        <w:rPr>
          <w:sz w:val="22"/>
        </w:rPr>
        <w:t xml:space="preserve">In order to create a new API endpoint, we will add a new </w:t>
      </w:r>
      <w:r w:rsidRPr="009B12E6">
        <w:rPr>
          <w:b/>
          <w:i/>
          <w:sz w:val="22"/>
        </w:rPr>
        <w:t>http in</w:t>
      </w:r>
      <w:r>
        <w:rPr>
          <w:sz w:val="22"/>
        </w:rPr>
        <w:t xml:space="preserve"> node.</w:t>
      </w:r>
    </w:p>
    <w:p w14:paraId="07C33CEA" w14:textId="69F46B39" w:rsidR="009B12E6" w:rsidRDefault="009B12E6" w:rsidP="009B12E6">
      <w:pPr>
        <w:pStyle w:val="ListParagraph"/>
        <w:numPr>
          <w:ilvl w:val="0"/>
          <w:numId w:val="36"/>
        </w:numPr>
        <w:spacing w:after="80"/>
        <w:ind w:left="714" w:hanging="357"/>
        <w:contextualSpacing w:val="0"/>
        <w:rPr>
          <w:sz w:val="22"/>
        </w:rPr>
      </w:pPr>
      <w:r>
        <w:rPr>
          <w:sz w:val="22"/>
        </w:rPr>
        <w:t xml:space="preserve">Since this API endpoint is also for other entities to read/retrieve the value of our parts inventory, we use the </w:t>
      </w:r>
      <w:r w:rsidRPr="009B12E6">
        <w:rPr>
          <w:b/>
          <w:sz w:val="22"/>
        </w:rPr>
        <w:t>GET</w:t>
      </w:r>
      <w:r>
        <w:rPr>
          <w:sz w:val="22"/>
        </w:rPr>
        <w:t xml:space="preserve"> method and set the URL for the API endpoint to “/inventory”:</w:t>
      </w:r>
    </w:p>
    <w:p w14:paraId="60C25D3F" w14:textId="130CEB01" w:rsidR="009B12E6" w:rsidRPr="009B12E6" w:rsidRDefault="009B12E6" w:rsidP="009B12E6">
      <w:pPr>
        <w:spacing w:after="160"/>
        <w:ind w:left="709"/>
        <w:rPr>
          <w:noProof/>
          <w:lang w:val="en-US"/>
        </w:rPr>
      </w:pPr>
      <w:r>
        <w:rPr>
          <w:noProof/>
          <w:lang w:val="en-US"/>
        </w:rPr>
        <w:drawing>
          <wp:inline distT="0" distB="0" distL="0" distR="0" wp14:anchorId="71A03C6F" wp14:editId="1BAAEA30">
            <wp:extent cx="2853267" cy="1581832"/>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70685" cy="1591489"/>
                    </a:xfrm>
                    <a:prstGeom prst="rect">
                      <a:avLst/>
                    </a:prstGeom>
                  </pic:spPr>
                </pic:pic>
              </a:graphicData>
            </a:graphic>
          </wp:inline>
        </w:drawing>
      </w:r>
    </w:p>
    <w:p w14:paraId="079F061D" w14:textId="448DDA4B" w:rsidR="009B12E6" w:rsidRDefault="009B12E6" w:rsidP="009B12E6">
      <w:pPr>
        <w:pStyle w:val="ListParagraph"/>
        <w:numPr>
          <w:ilvl w:val="0"/>
          <w:numId w:val="36"/>
        </w:numPr>
        <w:spacing w:after="80"/>
        <w:ind w:left="714" w:hanging="357"/>
        <w:contextualSpacing w:val="0"/>
        <w:rPr>
          <w:sz w:val="22"/>
        </w:rPr>
      </w:pPr>
      <w:r>
        <w:rPr>
          <w:sz w:val="22"/>
        </w:rPr>
        <w:t xml:space="preserve">Again, we will now connect a </w:t>
      </w:r>
      <w:r w:rsidRPr="00E723AE">
        <w:rPr>
          <w:b/>
          <w:i/>
          <w:sz w:val="22"/>
        </w:rPr>
        <w:t>function</w:t>
      </w:r>
      <w:r>
        <w:rPr>
          <w:sz w:val="22"/>
        </w:rPr>
        <w:t xml:space="preserve"> node to the output of the </w:t>
      </w:r>
      <w:r w:rsidRPr="009B10C0">
        <w:rPr>
          <w:b/>
          <w:i/>
          <w:sz w:val="22"/>
        </w:rPr>
        <w:t>http in</w:t>
      </w:r>
      <w:r>
        <w:rPr>
          <w:sz w:val="22"/>
        </w:rPr>
        <w:t xml:space="preserve"> node, in order to handle the incoming HTTP requests and prepare the JSON object for the response:</w:t>
      </w:r>
    </w:p>
    <w:p w14:paraId="7ABA3A3C" w14:textId="4C3C98BC" w:rsidR="009B12E6" w:rsidRPr="00BC1F2F" w:rsidRDefault="009B12E6" w:rsidP="009B12E6">
      <w:pPr>
        <w:spacing w:after="80"/>
        <w:ind w:left="709"/>
        <w:rPr>
          <w:noProof/>
          <w:lang w:val="en-US"/>
        </w:rPr>
      </w:pPr>
      <w:r>
        <w:rPr>
          <w:noProof/>
          <w:lang w:val="en-US"/>
        </w:rPr>
        <w:drawing>
          <wp:inline distT="0" distB="0" distL="0" distR="0" wp14:anchorId="4BBC30CC" wp14:editId="6570313D">
            <wp:extent cx="2819400" cy="49621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85613" cy="507868"/>
                    </a:xfrm>
                    <a:prstGeom prst="rect">
                      <a:avLst/>
                    </a:prstGeom>
                  </pic:spPr>
                </pic:pic>
              </a:graphicData>
            </a:graphic>
          </wp:inline>
        </w:drawing>
      </w:r>
    </w:p>
    <w:p w14:paraId="5558F65F" w14:textId="6A190DC8" w:rsidR="009B12E6" w:rsidRDefault="009B12E6" w:rsidP="009B12E6">
      <w:pPr>
        <w:pStyle w:val="ListParagraph"/>
        <w:numPr>
          <w:ilvl w:val="0"/>
          <w:numId w:val="36"/>
        </w:numPr>
        <w:spacing w:after="80"/>
        <w:ind w:left="714" w:hanging="357"/>
        <w:contextualSpacing w:val="0"/>
        <w:rPr>
          <w:sz w:val="22"/>
        </w:rPr>
      </w:pPr>
      <w:r>
        <w:rPr>
          <w:sz w:val="22"/>
        </w:rPr>
        <w:t>We set the name of the f</w:t>
      </w:r>
      <w:r w:rsidR="009B10C0">
        <w:rPr>
          <w:sz w:val="22"/>
        </w:rPr>
        <w:t>unction node to “Get inventory”</w:t>
      </w:r>
      <w:r>
        <w:rPr>
          <w:sz w:val="22"/>
        </w:rPr>
        <w:t xml:space="preserve"> and add the following code to its  “On Message” section:</w:t>
      </w:r>
    </w:p>
    <w:p w14:paraId="50F08DFA" w14:textId="7130BC2B" w:rsidR="009B12E6" w:rsidRDefault="009B12E6" w:rsidP="009B12E6">
      <w:pPr>
        <w:spacing w:after="80"/>
        <w:ind w:left="709"/>
        <w:rPr>
          <w:sz w:val="22"/>
        </w:rPr>
      </w:pPr>
      <w:r>
        <w:rPr>
          <w:noProof/>
          <w:lang w:val="en-US"/>
        </w:rPr>
        <w:drawing>
          <wp:inline distT="0" distB="0" distL="0" distR="0" wp14:anchorId="75AFC2D7" wp14:editId="7D4258AA">
            <wp:extent cx="3759200" cy="203954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65610" cy="2043026"/>
                    </a:xfrm>
                    <a:prstGeom prst="rect">
                      <a:avLst/>
                    </a:prstGeom>
                  </pic:spPr>
                </pic:pic>
              </a:graphicData>
            </a:graphic>
          </wp:inline>
        </w:drawing>
      </w:r>
    </w:p>
    <w:p w14:paraId="2AE90C94" w14:textId="6C22BBC9" w:rsidR="00895E02" w:rsidRPr="00895E02" w:rsidRDefault="00895E02" w:rsidP="000F631B">
      <w:pPr>
        <w:pStyle w:val="ListParagraph"/>
        <w:numPr>
          <w:ilvl w:val="0"/>
          <w:numId w:val="36"/>
        </w:numPr>
        <w:spacing w:before="160" w:after="80"/>
        <w:rPr>
          <w:sz w:val="22"/>
        </w:rPr>
      </w:pPr>
      <w:r w:rsidRPr="00895E02">
        <w:rPr>
          <w:sz w:val="22"/>
        </w:rPr>
        <w:t>The function node above prepare</w:t>
      </w:r>
      <w:r w:rsidR="009B10C0">
        <w:rPr>
          <w:sz w:val="22"/>
        </w:rPr>
        <w:t>s</w:t>
      </w:r>
      <w:r w:rsidRPr="00895E02">
        <w:rPr>
          <w:sz w:val="22"/>
        </w:rPr>
        <w:t xml:space="preserve"> the response object for the GET request, and we will again connect its output to an “</w:t>
      </w:r>
      <w:r w:rsidRPr="009B10C0">
        <w:rPr>
          <w:b/>
          <w:i/>
          <w:sz w:val="22"/>
        </w:rPr>
        <w:t>http response</w:t>
      </w:r>
      <w:r w:rsidRPr="00895E02">
        <w:rPr>
          <w:sz w:val="22"/>
        </w:rPr>
        <w:t>” node to send back this response to the requesting client via http:</w:t>
      </w:r>
    </w:p>
    <w:p w14:paraId="499465ED" w14:textId="704E49D1" w:rsidR="00895E02" w:rsidRDefault="00895E02" w:rsidP="00895E02">
      <w:pPr>
        <w:spacing w:after="80"/>
        <w:ind w:left="709"/>
        <w:rPr>
          <w:noProof/>
          <w:lang w:val="en-US"/>
        </w:rPr>
      </w:pPr>
      <w:r>
        <w:rPr>
          <w:noProof/>
          <w:lang w:val="en-US"/>
        </w:rPr>
        <w:lastRenderedPageBreak/>
        <w:drawing>
          <wp:inline distT="0" distB="0" distL="0" distR="0" wp14:anchorId="05EF2153" wp14:editId="3948C527">
            <wp:extent cx="3776133" cy="391653"/>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60595" cy="410785"/>
                    </a:xfrm>
                    <a:prstGeom prst="rect">
                      <a:avLst/>
                    </a:prstGeom>
                  </pic:spPr>
                </pic:pic>
              </a:graphicData>
            </a:graphic>
          </wp:inline>
        </w:drawing>
      </w:r>
    </w:p>
    <w:p w14:paraId="0672B99C" w14:textId="60147278" w:rsidR="0024388D" w:rsidRDefault="0024388D" w:rsidP="00EF74F6">
      <w:pPr>
        <w:spacing w:after="120"/>
        <w:rPr>
          <w:noProof/>
          <w:sz w:val="22"/>
          <w:lang w:val="en-US"/>
        </w:rPr>
      </w:pPr>
      <w:r>
        <w:rPr>
          <w:noProof/>
          <w:sz w:val="22"/>
          <w:lang w:val="en-US"/>
        </w:rPr>
        <w:t>The final flow for the API should look like the following:</w:t>
      </w:r>
    </w:p>
    <w:p w14:paraId="0B7855EA" w14:textId="18C04FD1" w:rsidR="0024388D" w:rsidRDefault="0024388D" w:rsidP="0024388D">
      <w:pPr>
        <w:ind w:left="284"/>
        <w:rPr>
          <w:noProof/>
          <w:sz w:val="22"/>
          <w:lang w:val="en-US"/>
        </w:rPr>
      </w:pPr>
      <w:r>
        <w:rPr>
          <w:noProof/>
          <w:lang w:val="en-US"/>
        </w:rPr>
        <w:drawing>
          <wp:inline distT="0" distB="0" distL="0" distR="0" wp14:anchorId="7491B300" wp14:editId="627DFF60">
            <wp:extent cx="3559904" cy="1507067"/>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77471" cy="1514504"/>
                    </a:xfrm>
                    <a:prstGeom prst="rect">
                      <a:avLst/>
                    </a:prstGeom>
                  </pic:spPr>
                </pic:pic>
              </a:graphicData>
            </a:graphic>
          </wp:inline>
        </w:drawing>
      </w:r>
    </w:p>
    <w:p w14:paraId="24C2D2DA" w14:textId="7BE2D4F8" w:rsidR="0024388D" w:rsidRDefault="0024388D" w:rsidP="00EF74F6">
      <w:pPr>
        <w:spacing w:before="240"/>
        <w:rPr>
          <w:noProof/>
          <w:sz w:val="22"/>
          <w:lang w:val="en-US"/>
        </w:rPr>
      </w:pPr>
      <w:r>
        <w:rPr>
          <w:noProof/>
          <w:sz w:val="22"/>
          <w:lang w:val="en-US"/>
        </w:rPr>
        <w:t>As a summary, we have</w:t>
      </w:r>
    </w:p>
    <w:p w14:paraId="54C841D2" w14:textId="1A779DC4" w:rsidR="0024388D" w:rsidRPr="00EF74F6" w:rsidRDefault="0024388D" w:rsidP="00EF74F6">
      <w:pPr>
        <w:pStyle w:val="ListParagraph"/>
        <w:numPr>
          <w:ilvl w:val="0"/>
          <w:numId w:val="36"/>
        </w:numPr>
        <w:spacing w:before="80"/>
        <w:ind w:left="714" w:hanging="357"/>
        <w:contextualSpacing w:val="0"/>
        <w:rPr>
          <w:noProof/>
          <w:sz w:val="22"/>
          <w:lang w:val="en-US"/>
        </w:rPr>
      </w:pPr>
      <w:r w:rsidRPr="00EF74F6">
        <w:rPr>
          <w:noProof/>
          <w:sz w:val="22"/>
          <w:lang w:val="en-US"/>
        </w:rPr>
        <w:t xml:space="preserve">A </w:t>
      </w:r>
      <w:r w:rsidRPr="00EF74F6">
        <w:rPr>
          <w:b/>
          <w:noProof/>
          <w:sz w:val="22"/>
          <w:lang w:val="en-US"/>
        </w:rPr>
        <w:t>function node</w:t>
      </w:r>
      <w:r w:rsidRPr="00EF74F6">
        <w:rPr>
          <w:noProof/>
          <w:sz w:val="22"/>
          <w:lang w:val="en-US"/>
        </w:rPr>
        <w:t xml:space="preserve"> at the top that initializes our flow variable to keep track of the parts inventory and product stock (runs only once at the beginning of the application)</w:t>
      </w:r>
      <w:r w:rsidR="00EF74F6">
        <w:rPr>
          <w:noProof/>
          <w:sz w:val="22"/>
          <w:lang w:val="en-US"/>
        </w:rPr>
        <w:t>;</w:t>
      </w:r>
    </w:p>
    <w:p w14:paraId="2BB840DB" w14:textId="60784935" w:rsidR="0024388D" w:rsidRPr="00EF74F6" w:rsidRDefault="0024388D" w:rsidP="00EF74F6">
      <w:pPr>
        <w:pStyle w:val="ListParagraph"/>
        <w:numPr>
          <w:ilvl w:val="0"/>
          <w:numId w:val="36"/>
        </w:numPr>
        <w:spacing w:before="80"/>
        <w:ind w:left="714" w:hanging="357"/>
        <w:contextualSpacing w:val="0"/>
        <w:rPr>
          <w:noProof/>
          <w:sz w:val="22"/>
          <w:lang w:val="en-US"/>
        </w:rPr>
      </w:pPr>
      <w:r w:rsidRPr="00EF74F6">
        <w:rPr>
          <w:noProof/>
          <w:sz w:val="22"/>
          <w:lang w:val="en-US"/>
        </w:rPr>
        <w:t xml:space="preserve">An </w:t>
      </w:r>
      <w:r w:rsidRPr="00EF74F6">
        <w:rPr>
          <w:b/>
          <w:noProof/>
          <w:sz w:val="22"/>
          <w:lang w:val="en-US"/>
        </w:rPr>
        <w:t xml:space="preserve">API </w:t>
      </w:r>
      <w:r w:rsidR="00EF74F6">
        <w:rPr>
          <w:b/>
          <w:noProof/>
          <w:sz w:val="22"/>
          <w:lang w:val="en-US"/>
        </w:rPr>
        <w:t>e</w:t>
      </w:r>
      <w:r w:rsidRPr="00EF74F6">
        <w:rPr>
          <w:b/>
          <w:noProof/>
          <w:sz w:val="22"/>
          <w:lang w:val="en-US"/>
        </w:rPr>
        <w:t>ndpoint “/stock”</w:t>
      </w:r>
      <w:r w:rsidRPr="00EF74F6">
        <w:rPr>
          <w:noProof/>
          <w:sz w:val="22"/>
          <w:lang w:val="en-US"/>
        </w:rPr>
        <w:t xml:space="preserve"> that responds to the HTTP GET messages for returning the product stock values</w:t>
      </w:r>
      <w:r w:rsidR="00EF74F6">
        <w:rPr>
          <w:noProof/>
          <w:sz w:val="22"/>
          <w:lang w:val="en-US"/>
        </w:rPr>
        <w:t>;</w:t>
      </w:r>
    </w:p>
    <w:p w14:paraId="717C5BFD" w14:textId="33C47EF2" w:rsidR="0024388D" w:rsidRPr="00EF74F6" w:rsidRDefault="0024388D" w:rsidP="0024388D">
      <w:pPr>
        <w:pStyle w:val="ListParagraph"/>
        <w:numPr>
          <w:ilvl w:val="0"/>
          <w:numId w:val="36"/>
        </w:numPr>
        <w:spacing w:before="80"/>
        <w:ind w:left="714" w:hanging="357"/>
        <w:contextualSpacing w:val="0"/>
        <w:rPr>
          <w:noProof/>
          <w:sz w:val="22"/>
          <w:lang w:val="en-US"/>
        </w:rPr>
      </w:pPr>
      <w:r w:rsidRPr="00EF74F6">
        <w:rPr>
          <w:noProof/>
          <w:sz w:val="22"/>
          <w:lang w:val="en-US"/>
        </w:rPr>
        <w:t xml:space="preserve">An </w:t>
      </w:r>
      <w:r w:rsidRPr="00EF74F6">
        <w:rPr>
          <w:b/>
          <w:noProof/>
          <w:sz w:val="22"/>
          <w:lang w:val="en-US"/>
        </w:rPr>
        <w:t>API endpoint “/inventory”</w:t>
      </w:r>
      <w:r w:rsidRPr="00EF74F6">
        <w:rPr>
          <w:noProof/>
          <w:sz w:val="22"/>
          <w:lang w:val="en-US"/>
        </w:rPr>
        <w:t xml:space="preserve"> that </w:t>
      </w:r>
      <w:r w:rsidR="00EF74F6" w:rsidRPr="00EF74F6">
        <w:rPr>
          <w:noProof/>
          <w:sz w:val="22"/>
          <w:lang w:val="en-US"/>
        </w:rPr>
        <w:t>responds to the HTTP GET messages for returning the</w:t>
      </w:r>
      <w:r w:rsidR="00EF74F6">
        <w:rPr>
          <w:noProof/>
          <w:sz w:val="22"/>
          <w:lang w:val="en-US"/>
        </w:rPr>
        <w:t xml:space="preserve"> part inventory values.</w:t>
      </w:r>
    </w:p>
    <w:p w14:paraId="24629662" w14:textId="39F5C331" w:rsidR="0006350A" w:rsidRPr="00FF27D3" w:rsidRDefault="0006350A" w:rsidP="0006350A">
      <w:pPr>
        <w:pStyle w:val="Heading1"/>
        <w:numPr>
          <w:ilvl w:val="1"/>
          <w:numId w:val="12"/>
        </w:numPr>
        <w:ind w:left="284" w:hanging="284"/>
        <w:jc w:val="both"/>
      </w:pPr>
      <w:r>
        <w:t>Testing the API Endpoint</w:t>
      </w:r>
      <w:r w:rsidR="003A6E0A">
        <w:t>s</w:t>
      </w:r>
      <w:r>
        <w:t xml:space="preserve"> on the Browser</w:t>
      </w:r>
    </w:p>
    <w:p w14:paraId="49F73536" w14:textId="01C3AB21" w:rsidR="008B1C0C" w:rsidRDefault="0006350A" w:rsidP="00B029A0">
      <w:pPr>
        <w:spacing w:after="160"/>
        <w:rPr>
          <w:sz w:val="22"/>
        </w:rPr>
      </w:pPr>
      <w:r>
        <w:rPr>
          <w:sz w:val="22"/>
        </w:rPr>
        <w:t xml:space="preserve">Once you are done implementing the </w:t>
      </w:r>
      <w:r w:rsidR="0024388D">
        <w:rPr>
          <w:sz w:val="22"/>
        </w:rPr>
        <w:t xml:space="preserve">previous steps and </w:t>
      </w:r>
      <w:r>
        <w:rPr>
          <w:sz w:val="22"/>
        </w:rPr>
        <w:t xml:space="preserve">deploy the flow, the API should be responding to the </w:t>
      </w:r>
      <w:r w:rsidR="00EF74F6">
        <w:rPr>
          <w:sz w:val="22"/>
        </w:rPr>
        <w:t xml:space="preserve">http </w:t>
      </w:r>
      <w:r>
        <w:rPr>
          <w:sz w:val="22"/>
        </w:rPr>
        <w:t xml:space="preserve">requests. To test this, we can simply use </w:t>
      </w:r>
      <w:r w:rsidR="0024388D">
        <w:rPr>
          <w:sz w:val="22"/>
        </w:rPr>
        <w:t>a</w:t>
      </w:r>
      <w:r>
        <w:rPr>
          <w:sz w:val="22"/>
        </w:rPr>
        <w:t xml:space="preserve"> web browser to send a request to the API endpoint.</w:t>
      </w:r>
    </w:p>
    <w:p w14:paraId="7EB40482" w14:textId="1712C100" w:rsidR="0006350A" w:rsidRDefault="0006350A" w:rsidP="00B029A0">
      <w:pPr>
        <w:spacing w:after="160"/>
        <w:rPr>
          <w:sz w:val="22"/>
        </w:rPr>
      </w:pPr>
      <w:r>
        <w:rPr>
          <w:sz w:val="22"/>
        </w:rPr>
        <w:t>A</w:t>
      </w:r>
      <w:r w:rsidR="00E723AE">
        <w:rPr>
          <w:sz w:val="22"/>
        </w:rPr>
        <w:t>gain, a</w:t>
      </w:r>
      <w:r>
        <w:rPr>
          <w:sz w:val="22"/>
        </w:rPr>
        <w:t>ssuming that your Node-RED instance is running on localhost</w:t>
      </w:r>
      <w:proofErr w:type="gramStart"/>
      <w:r>
        <w:rPr>
          <w:sz w:val="22"/>
        </w:rPr>
        <w:t>:1880</w:t>
      </w:r>
      <w:proofErr w:type="gramEnd"/>
      <w:r>
        <w:rPr>
          <w:sz w:val="22"/>
        </w:rPr>
        <w:t xml:space="preserve"> (you can double check this from the address bar of your browser), the API endpoints we implemented should be accessible via the following addresses:</w:t>
      </w:r>
    </w:p>
    <w:p w14:paraId="429050A8" w14:textId="7F44239F" w:rsidR="0006350A" w:rsidRPr="0006350A" w:rsidRDefault="003D4CD3" w:rsidP="0006350A">
      <w:pPr>
        <w:pStyle w:val="ListParagraph"/>
        <w:numPr>
          <w:ilvl w:val="0"/>
          <w:numId w:val="35"/>
        </w:numPr>
        <w:spacing w:after="80"/>
        <w:ind w:left="714" w:hanging="357"/>
        <w:contextualSpacing w:val="0"/>
        <w:rPr>
          <w:sz w:val="22"/>
        </w:rPr>
      </w:pPr>
      <w:hyperlink r:id="rId20" w:history="1">
        <w:r w:rsidR="0006350A" w:rsidRPr="0006350A">
          <w:rPr>
            <w:rStyle w:val="Hyperlink"/>
            <w:sz w:val="22"/>
          </w:rPr>
          <w:t>http://localhost:1880/stock</w:t>
        </w:r>
      </w:hyperlink>
    </w:p>
    <w:p w14:paraId="78BA03CD" w14:textId="74177A67" w:rsidR="0006350A" w:rsidRPr="0006350A" w:rsidRDefault="003D4CD3" w:rsidP="0006350A">
      <w:pPr>
        <w:pStyle w:val="ListParagraph"/>
        <w:numPr>
          <w:ilvl w:val="0"/>
          <w:numId w:val="35"/>
        </w:numPr>
        <w:spacing w:after="80"/>
        <w:ind w:left="714" w:hanging="357"/>
        <w:contextualSpacing w:val="0"/>
        <w:rPr>
          <w:sz w:val="22"/>
        </w:rPr>
      </w:pPr>
      <w:hyperlink r:id="rId21" w:history="1">
        <w:r w:rsidR="0006350A" w:rsidRPr="0006350A">
          <w:rPr>
            <w:rStyle w:val="Hyperlink"/>
            <w:sz w:val="22"/>
          </w:rPr>
          <w:t>http://localhost:1880/inventory</w:t>
        </w:r>
      </w:hyperlink>
    </w:p>
    <w:p w14:paraId="385454C4" w14:textId="6D46080F" w:rsidR="0006350A" w:rsidRDefault="0006350A" w:rsidP="0006350A">
      <w:pPr>
        <w:spacing w:before="160" w:after="80"/>
        <w:rPr>
          <w:sz w:val="22"/>
        </w:rPr>
      </w:pPr>
      <w:r>
        <w:rPr>
          <w:sz w:val="22"/>
        </w:rPr>
        <w:t>Let us try the first to see the re</w:t>
      </w:r>
      <w:r w:rsidR="009A089B">
        <w:rPr>
          <w:sz w:val="22"/>
        </w:rPr>
        <w:t>s</w:t>
      </w:r>
      <w:r>
        <w:rPr>
          <w:sz w:val="22"/>
        </w:rPr>
        <w:t>ponse:</w:t>
      </w:r>
    </w:p>
    <w:p w14:paraId="3C5A722D" w14:textId="6C9DF420" w:rsidR="00AC1F0C" w:rsidRDefault="00AC1F0C" w:rsidP="00B029A0">
      <w:pPr>
        <w:spacing w:after="160"/>
        <w:rPr>
          <w:sz w:val="22"/>
        </w:rPr>
      </w:pPr>
      <w:r>
        <w:rPr>
          <w:noProof/>
          <w:lang w:val="en-US"/>
        </w:rPr>
        <w:drawing>
          <wp:inline distT="0" distB="0" distL="0" distR="0" wp14:anchorId="62B4F77E" wp14:editId="3960BAF9">
            <wp:extent cx="4696960" cy="944880"/>
            <wp:effectExtent l="19050" t="19050" r="2794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13503" cy="948208"/>
                    </a:xfrm>
                    <a:prstGeom prst="rect">
                      <a:avLst/>
                    </a:prstGeom>
                    <a:ln>
                      <a:solidFill>
                        <a:schemeClr val="bg1">
                          <a:lumMod val="85000"/>
                        </a:schemeClr>
                      </a:solidFill>
                    </a:ln>
                  </pic:spPr>
                </pic:pic>
              </a:graphicData>
            </a:graphic>
          </wp:inline>
        </w:drawing>
      </w:r>
    </w:p>
    <w:p w14:paraId="02AB590E" w14:textId="25923FD9" w:rsidR="0006350A" w:rsidRDefault="0006350A" w:rsidP="00B029A0">
      <w:pPr>
        <w:spacing w:after="160"/>
        <w:rPr>
          <w:sz w:val="22"/>
        </w:rPr>
      </w:pPr>
      <w:r>
        <w:rPr>
          <w:sz w:val="22"/>
        </w:rPr>
        <w:lastRenderedPageBreak/>
        <w:t xml:space="preserve">As depicted above, our web API sends back a response </w:t>
      </w:r>
      <w:r w:rsidR="00801B6D">
        <w:rPr>
          <w:sz w:val="22"/>
        </w:rPr>
        <w:t xml:space="preserve">in the form of </w:t>
      </w:r>
      <w:r>
        <w:rPr>
          <w:sz w:val="22"/>
        </w:rPr>
        <w:t xml:space="preserve">a </w:t>
      </w:r>
      <w:r w:rsidRPr="00801B6D">
        <w:rPr>
          <w:b/>
          <w:sz w:val="22"/>
        </w:rPr>
        <w:t>JSON object</w:t>
      </w:r>
      <w:r>
        <w:rPr>
          <w:sz w:val="22"/>
        </w:rPr>
        <w:t>, in which the values of product1 and product2 a</w:t>
      </w:r>
      <w:r w:rsidR="00801B6D">
        <w:rPr>
          <w:sz w:val="22"/>
        </w:rPr>
        <w:t>re both zero -</w:t>
      </w:r>
      <w:r>
        <w:rPr>
          <w:sz w:val="22"/>
        </w:rPr>
        <w:t xml:space="preserve"> as expected.</w:t>
      </w:r>
    </w:p>
    <w:p w14:paraId="4E80AC0C" w14:textId="572BA6AF" w:rsidR="0006350A" w:rsidRDefault="00801B6D" w:rsidP="00B029A0">
      <w:pPr>
        <w:spacing w:after="160"/>
        <w:rPr>
          <w:rFonts w:ascii="Calibri" w:eastAsia="Calibri" w:hAnsi="Calibri" w:cs="Times New Roman"/>
          <w:sz w:val="22"/>
          <w:lang w:val="en-GB"/>
        </w:rPr>
      </w:pPr>
      <w:r>
        <w:rPr>
          <w:sz w:val="22"/>
        </w:rPr>
        <w:t xml:space="preserve">Before we test the second one, let us make a small change in our </w:t>
      </w:r>
      <w:r>
        <w:rPr>
          <w:rFonts w:ascii="Calibri" w:eastAsia="Calibri" w:hAnsi="Calibri" w:cs="Times New Roman"/>
          <w:sz w:val="22"/>
          <w:lang w:val="en-GB"/>
        </w:rPr>
        <w:t>“</w:t>
      </w:r>
      <w:r w:rsidRPr="00EF74F6">
        <w:rPr>
          <w:rFonts w:ascii="Calibri" w:eastAsia="Calibri" w:hAnsi="Calibri" w:cs="Times New Roman"/>
          <w:i/>
          <w:sz w:val="22"/>
          <w:lang w:val="en-GB"/>
        </w:rPr>
        <w:t>Initialize variables</w:t>
      </w:r>
      <w:r>
        <w:rPr>
          <w:rFonts w:ascii="Calibri" w:eastAsia="Calibri" w:hAnsi="Calibri" w:cs="Times New Roman"/>
          <w:sz w:val="22"/>
          <w:lang w:val="en-GB"/>
        </w:rPr>
        <w:t>” function node and set the inventory values of parts A, B, and C to some non-zero values:</w:t>
      </w:r>
    </w:p>
    <w:p w14:paraId="593F8232" w14:textId="15F20007" w:rsidR="00801B6D" w:rsidRPr="00801B6D" w:rsidRDefault="00801B6D" w:rsidP="00801B6D">
      <w:pPr>
        <w:pBdr>
          <w:top w:val="single" w:sz="4" w:space="1" w:color="auto"/>
          <w:left w:val="single" w:sz="4" w:space="4" w:color="auto"/>
          <w:bottom w:val="single" w:sz="4" w:space="1" w:color="auto"/>
          <w:right w:val="single" w:sz="4" w:space="0" w:color="auto"/>
        </w:pBdr>
        <w:ind w:left="426" w:right="1842"/>
        <w:rPr>
          <w:rFonts w:ascii="Courier New" w:eastAsia="Calibri" w:hAnsi="Courier New" w:cs="Courier New"/>
          <w:sz w:val="20"/>
          <w:lang w:val="en-GB"/>
        </w:rPr>
      </w:pPr>
      <w:proofErr w:type="spellStart"/>
      <w:proofErr w:type="gramStart"/>
      <w:r w:rsidRPr="00801B6D">
        <w:rPr>
          <w:rFonts w:ascii="Courier New" w:eastAsia="Calibri" w:hAnsi="Courier New" w:cs="Courier New"/>
          <w:sz w:val="20"/>
          <w:lang w:val="en-GB"/>
        </w:rPr>
        <w:t>fl</w:t>
      </w:r>
      <w:r>
        <w:rPr>
          <w:rFonts w:ascii="Courier New" w:eastAsia="Calibri" w:hAnsi="Courier New" w:cs="Courier New"/>
          <w:sz w:val="20"/>
          <w:lang w:val="en-GB"/>
        </w:rPr>
        <w:t>ow.set</w:t>
      </w:r>
      <w:proofErr w:type="spellEnd"/>
      <w:r>
        <w:rPr>
          <w:rFonts w:ascii="Courier New" w:eastAsia="Calibri" w:hAnsi="Courier New" w:cs="Courier New"/>
          <w:sz w:val="20"/>
          <w:lang w:val="en-GB"/>
        </w:rPr>
        <w:t>(</w:t>
      </w:r>
      <w:proofErr w:type="gramEnd"/>
      <w:r>
        <w:rPr>
          <w:rFonts w:ascii="Courier New" w:eastAsia="Calibri" w:hAnsi="Courier New" w:cs="Courier New"/>
          <w:sz w:val="20"/>
          <w:lang w:val="en-GB"/>
        </w:rPr>
        <w:t>'</w:t>
      </w:r>
      <w:proofErr w:type="spellStart"/>
      <w:r>
        <w:rPr>
          <w:rFonts w:ascii="Courier New" w:eastAsia="Calibri" w:hAnsi="Courier New" w:cs="Courier New"/>
          <w:sz w:val="20"/>
          <w:lang w:val="en-GB"/>
        </w:rPr>
        <w:t>partA</w:t>
      </w:r>
      <w:proofErr w:type="spellEnd"/>
      <w:r>
        <w:rPr>
          <w:rFonts w:ascii="Courier New" w:eastAsia="Calibri" w:hAnsi="Courier New" w:cs="Courier New"/>
          <w:sz w:val="20"/>
          <w:lang w:val="en-GB"/>
        </w:rPr>
        <w:t>', 2</w:t>
      </w:r>
      <w:r w:rsidRPr="00801B6D">
        <w:rPr>
          <w:rFonts w:ascii="Courier New" w:eastAsia="Calibri" w:hAnsi="Courier New" w:cs="Courier New"/>
          <w:sz w:val="20"/>
          <w:lang w:val="en-GB"/>
        </w:rPr>
        <w:t>);</w:t>
      </w:r>
    </w:p>
    <w:p w14:paraId="74729406" w14:textId="6AD317B3" w:rsidR="00801B6D" w:rsidRPr="00801B6D" w:rsidRDefault="00801B6D" w:rsidP="00801B6D">
      <w:pPr>
        <w:pBdr>
          <w:top w:val="single" w:sz="4" w:space="1" w:color="auto"/>
          <w:left w:val="single" w:sz="4" w:space="4" w:color="auto"/>
          <w:bottom w:val="single" w:sz="4" w:space="1" w:color="auto"/>
          <w:right w:val="single" w:sz="4" w:space="0" w:color="auto"/>
        </w:pBdr>
        <w:ind w:left="426" w:right="1842"/>
        <w:rPr>
          <w:rFonts w:ascii="Courier New" w:eastAsia="Calibri" w:hAnsi="Courier New" w:cs="Courier New"/>
          <w:sz w:val="20"/>
          <w:lang w:val="en-GB"/>
        </w:rPr>
      </w:pPr>
      <w:proofErr w:type="spellStart"/>
      <w:proofErr w:type="gramStart"/>
      <w:r>
        <w:rPr>
          <w:rFonts w:ascii="Courier New" w:eastAsia="Calibri" w:hAnsi="Courier New" w:cs="Courier New"/>
          <w:sz w:val="20"/>
          <w:lang w:val="en-GB"/>
        </w:rPr>
        <w:t>flow.</w:t>
      </w:r>
      <w:bookmarkStart w:id="0" w:name="_GoBack"/>
      <w:bookmarkEnd w:id="0"/>
      <w:r>
        <w:rPr>
          <w:rFonts w:ascii="Courier New" w:eastAsia="Calibri" w:hAnsi="Courier New" w:cs="Courier New"/>
          <w:sz w:val="20"/>
          <w:lang w:val="en-GB"/>
        </w:rPr>
        <w:t>set</w:t>
      </w:r>
      <w:proofErr w:type="spellEnd"/>
      <w:r>
        <w:rPr>
          <w:rFonts w:ascii="Courier New" w:eastAsia="Calibri" w:hAnsi="Courier New" w:cs="Courier New"/>
          <w:sz w:val="20"/>
          <w:lang w:val="en-GB"/>
        </w:rPr>
        <w:t>(</w:t>
      </w:r>
      <w:proofErr w:type="gramEnd"/>
      <w:r>
        <w:rPr>
          <w:rFonts w:ascii="Courier New" w:eastAsia="Calibri" w:hAnsi="Courier New" w:cs="Courier New"/>
          <w:sz w:val="20"/>
          <w:lang w:val="en-GB"/>
        </w:rPr>
        <w:t>'</w:t>
      </w:r>
      <w:proofErr w:type="spellStart"/>
      <w:r>
        <w:rPr>
          <w:rFonts w:ascii="Courier New" w:eastAsia="Calibri" w:hAnsi="Courier New" w:cs="Courier New"/>
          <w:sz w:val="20"/>
          <w:lang w:val="en-GB"/>
        </w:rPr>
        <w:t>partB</w:t>
      </w:r>
      <w:proofErr w:type="spellEnd"/>
      <w:r>
        <w:rPr>
          <w:rFonts w:ascii="Courier New" w:eastAsia="Calibri" w:hAnsi="Courier New" w:cs="Courier New"/>
          <w:sz w:val="20"/>
          <w:lang w:val="en-GB"/>
        </w:rPr>
        <w:t>', 4</w:t>
      </w:r>
      <w:r w:rsidRPr="00801B6D">
        <w:rPr>
          <w:rFonts w:ascii="Courier New" w:eastAsia="Calibri" w:hAnsi="Courier New" w:cs="Courier New"/>
          <w:sz w:val="20"/>
          <w:lang w:val="en-GB"/>
        </w:rPr>
        <w:t>);</w:t>
      </w:r>
    </w:p>
    <w:p w14:paraId="78294FF2" w14:textId="2FAB5527" w:rsidR="00801B6D" w:rsidRPr="00801B6D" w:rsidRDefault="00801B6D" w:rsidP="00801B6D">
      <w:pPr>
        <w:pBdr>
          <w:top w:val="single" w:sz="4" w:space="1" w:color="auto"/>
          <w:left w:val="single" w:sz="4" w:space="4" w:color="auto"/>
          <w:bottom w:val="single" w:sz="4" w:space="1" w:color="auto"/>
          <w:right w:val="single" w:sz="4" w:space="0" w:color="auto"/>
        </w:pBdr>
        <w:ind w:left="426" w:right="1842"/>
        <w:rPr>
          <w:rFonts w:ascii="Courier New" w:eastAsia="Calibri" w:hAnsi="Courier New" w:cs="Courier New"/>
          <w:sz w:val="20"/>
          <w:lang w:val="en-GB"/>
        </w:rPr>
      </w:pPr>
      <w:proofErr w:type="spellStart"/>
      <w:proofErr w:type="gramStart"/>
      <w:r>
        <w:rPr>
          <w:rFonts w:ascii="Courier New" w:eastAsia="Calibri" w:hAnsi="Courier New" w:cs="Courier New"/>
          <w:sz w:val="20"/>
          <w:lang w:val="en-GB"/>
        </w:rPr>
        <w:t>flow.set</w:t>
      </w:r>
      <w:proofErr w:type="spellEnd"/>
      <w:r>
        <w:rPr>
          <w:rFonts w:ascii="Courier New" w:eastAsia="Calibri" w:hAnsi="Courier New" w:cs="Courier New"/>
          <w:sz w:val="20"/>
          <w:lang w:val="en-GB"/>
        </w:rPr>
        <w:t>(</w:t>
      </w:r>
      <w:proofErr w:type="gramEnd"/>
      <w:r>
        <w:rPr>
          <w:rFonts w:ascii="Courier New" w:eastAsia="Calibri" w:hAnsi="Courier New" w:cs="Courier New"/>
          <w:sz w:val="20"/>
          <w:lang w:val="en-GB"/>
        </w:rPr>
        <w:t>'</w:t>
      </w:r>
      <w:proofErr w:type="spellStart"/>
      <w:r>
        <w:rPr>
          <w:rFonts w:ascii="Courier New" w:eastAsia="Calibri" w:hAnsi="Courier New" w:cs="Courier New"/>
          <w:sz w:val="20"/>
          <w:lang w:val="en-GB"/>
        </w:rPr>
        <w:t>partC</w:t>
      </w:r>
      <w:proofErr w:type="spellEnd"/>
      <w:r>
        <w:rPr>
          <w:rFonts w:ascii="Courier New" w:eastAsia="Calibri" w:hAnsi="Courier New" w:cs="Courier New"/>
          <w:sz w:val="20"/>
          <w:lang w:val="en-GB"/>
        </w:rPr>
        <w:t>', 3</w:t>
      </w:r>
      <w:r w:rsidRPr="00801B6D">
        <w:rPr>
          <w:rFonts w:ascii="Courier New" w:eastAsia="Calibri" w:hAnsi="Courier New" w:cs="Courier New"/>
          <w:sz w:val="20"/>
          <w:lang w:val="en-GB"/>
        </w:rPr>
        <w:t>);</w:t>
      </w:r>
    </w:p>
    <w:p w14:paraId="477BC002" w14:textId="3EBAEABC" w:rsidR="00801B6D" w:rsidRDefault="00801B6D" w:rsidP="00801B6D">
      <w:pPr>
        <w:spacing w:before="160" w:after="160"/>
        <w:rPr>
          <w:sz w:val="22"/>
        </w:rPr>
      </w:pPr>
      <w:r>
        <w:rPr>
          <w:rFonts w:ascii="Calibri" w:eastAsia="Calibri" w:hAnsi="Calibri" w:cs="Times New Roman"/>
          <w:sz w:val="22"/>
          <w:lang w:val="en-GB"/>
        </w:rPr>
        <w:t xml:space="preserve">Then, when we call our inventory API endpoint in our browser, we get the following response, which correctly returns the inventory values as we have set in our code. </w:t>
      </w:r>
    </w:p>
    <w:p w14:paraId="3269F01F" w14:textId="341ED073" w:rsidR="006721BF" w:rsidRDefault="005F6C79" w:rsidP="00B029A0">
      <w:pPr>
        <w:spacing w:after="160"/>
        <w:rPr>
          <w:sz w:val="22"/>
        </w:rPr>
      </w:pPr>
      <w:r>
        <w:rPr>
          <w:noProof/>
          <w:lang w:val="en-US"/>
        </w:rPr>
        <w:drawing>
          <wp:inline distT="0" distB="0" distL="0" distR="0" wp14:anchorId="4B4A9CA6" wp14:editId="390A0700">
            <wp:extent cx="4762282" cy="960120"/>
            <wp:effectExtent l="19050" t="19050" r="19685"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38082" cy="975402"/>
                    </a:xfrm>
                    <a:prstGeom prst="rect">
                      <a:avLst/>
                    </a:prstGeom>
                    <a:ln>
                      <a:solidFill>
                        <a:schemeClr val="bg1">
                          <a:lumMod val="85000"/>
                        </a:schemeClr>
                      </a:solidFill>
                    </a:ln>
                  </pic:spPr>
                </pic:pic>
              </a:graphicData>
            </a:graphic>
          </wp:inline>
        </w:drawing>
      </w:r>
    </w:p>
    <w:p w14:paraId="1789DAE5" w14:textId="74C5278D" w:rsidR="00B029A0" w:rsidRPr="00C03DD1" w:rsidRDefault="00B029A0" w:rsidP="009A089B">
      <w:pPr>
        <w:spacing w:before="240" w:after="160"/>
        <w:rPr>
          <w:sz w:val="22"/>
        </w:rPr>
      </w:pPr>
      <w:r>
        <w:rPr>
          <w:sz w:val="22"/>
        </w:rPr>
        <w:t xml:space="preserve">Congratulations! You have accomplished </w:t>
      </w:r>
      <w:r w:rsidR="006721BF">
        <w:rPr>
          <w:sz w:val="22"/>
        </w:rPr>
        <w:t>the first part of a REST API for our inventory tracking web service</w:t>
      </w:r>
      <w:r>
        <w:rPr>
          <w:sz w:val="22"/>
        </w:rPr>
        <w:t>.</w:t>
      </w:r>
      <w:r w:rsidR="006721BF">
        <w:rPr>
          <w:sz w:val="22"/>
        </w:rPr>
        <w:t xml:space="preserve"> In the next module, we will complete this with </w:t>
      </w:r>
      <w:r w:rsidR="00EF74F6">
        <w:rPr>
          <w:sz w:val="22"/>
        </w:rPr>
        <w:t xml:space="preserve">the </w:t>
      </w:r>
      <w:r w:rsidR="006721BF">
        <w:rPr>
          <w:sz w:val="22"/>
        </w:rPr>
        <w:t>POST method</w:t>
      </w:r>
      <w:r w:rsidR="00EF74F6">
        <w:rPr>
          <w:sz w:val="22"/>
        </w:rPr>
        <w:t>s</w:t>
      </w:r>
      <w:r w:rsidR="006721BF">
        <w:rPr>
          <w:sz w:val="22"/>
        </w:rPr>
        <w:t xml:space="preserve">, so that other software modules can </w:t>
      </w:r>
      <w:r w:rsidR="00EF74F6">
        <w:rPr>
          <w:sz w:val="22"/>
        </w:rPr>
        <w:t xml:space="preserve">also </w:t>
      </w:r>
      <w:r w:rsidR="006721BF">
        <w:rPr>
          <w:sz w:val="22"/>
        </w:rPr>
        <w:t>use our API to update the values of the inventory</w:t>
      </w:r>
      <w:r w:rsidR="00EF74F6">
        <w:rPr>
          <w:sz w:val="22"/>
        </w:rPr>
        <w:t>, besides simply reading them</w:t>
      </w:r>
      <w:r w:rsidR="006721BF">
        <w:rPr>
          <w:sz w:val="22"/>
        </w:rPr>
        <w:t>.</w:t>
      </w:r>
    </w:p>
    <w:sectPr w:rsidR="00B029A0" w:rsidRPr="00C03DD1" w:rsidSect="007C1D30">
      <w:headerReference w:type="default" r:id="rId24"/>
      <w:footerReference w:type="default" r:id="rId25"/>
      <w:pgSz w:w="11906" w:h="16838"/>
      <w:pgMar w:top="2410" w:right="1417" w:bottom="156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F3F52" w14:textId="77777777" w:rsidR="003D4CD3" w:rsidRDefault="003D4CD3" w:rsidP="008D4195">
      <w:r>
        <w:separator/>
      </w:r>
    </w:p>
  </w:endnote>
  <w:endnote w:type="continuationSeparator" w:id="0">
    <w:p w14:paraId="70E56FEF" w14:textId="77777777" w:rsidR="003D4CD3" w:rsidRDefault="003D4CD3" w:rsidP="008D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25B" w14:textId="14D8A9D5" w:rsidR="00277D32" w:rsidRDefault="00277D32" w:rsidP="00176A97">
    <w:pPr>
      <w:pStyle w:val="Footer"/>
      <w:ind w:firstLine="1416"/>
      <w:jc w:val="right"/>
    </w:pPr>
    <w:r w:rsidRPr="00A65135">
      <w:rPr>
        <w:noProof/>
        <w:sz w:val="22"/>
        <w:lang w:val="en-US"/>
      </w:rPr>
      <w:drawing>
        <wp:anchor distT="0" distB="0" distL="114300" distR="114300" simplePos="0" relativeHeight="251661312" behindDoc="0" locked="0" layoutInCell="1" allowOverlap="1" wp14:anchorId="10951B4D" wp14:editId="53BE95BB">
          <wp:simplePos x="0" y="0"/>
          <wp:positionH relativeFrom="margin">
            <wp:posOffset>45085</wp:posOffset>
          </wp:positionH>
          <wp:positionV relativeFrom="paragraph">
            <wp:posOffset>-120015</wp:posOffset>
          </wp:positionV>
          <wp:extent cx="1752600" cy="381000"/>
          <wp:effectExtent l="0" t="0" r="0" b="0"/>
          <wp:wrapSquare wrapText="bothSides"/>
          <wp:docPr id="14" name="Resim 267"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Resim 267" descr="metin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135">
      <w:rPr>
        <w:sz w:val="22"/>
      </w:rPr>
      <w:fldChar w:fldCharType="begin"/>
    </w:r>
    <w:r w:rsidRPr="00A65135">
      <w:rPr>
        <w:sz w:val="22"/>
      </w:rPr>
      <w:instrText xml:space="preserve"> PAGE   \* MERGEFORMAT </w:instrText>
    </w:r>
    <w:r w:rsidRPr="00A65135">
      <w:rPr>
        <w:sz w:val="22"/>
      </w:rPr>
      <w:fldChar w:fldCharType="separate"/>
    </w:r>
    <w:r w:rsidR="00693BD3" w:rsidRPr="00693BD3">
      <w:rPr>
        <w:noProof/>
      </w:rPr>
      <w:t>6</w:t>
    </w:r>
    <w:r w:rsidRPr="00A65135">
      <w:rPr>
        <w:noProof/>
        <w:sz w:val="22"/>
      </w:rPr>
      <w:fldChar w:fldCharType="end"/>
    </w:r>
    <w:r w:rsidRPr="00A65135">
      <w:rPr>
        <w:noProof/>
        <w:sz w:val="22"/>
        <w:lang w:val="en-US"/>
      </w:rPr>
      <mc:AlternateContent>
        <mc:Choice Requires="wps">
          <w:drawing>
            <wp:anchor distT="0" distB="0" distL="114300" distR="114300" simplePos="0" relativeHeight="251662336" behindDoc="0" locked="0" layoutInCell="1" allowOverlap="1" wp14:anchorId="51741553" wp14:editId="4D20EBFE">
              <wp:simplePos x="0" y="0"/>
              <wp:positionH relativeFrom="column">
                <wp:posOffset>-54668</wp:posOffset>
              </wp:positionH>
              <wp:positionV relativeFrom="paragraph">
                <wp:posOffset>-262717</wp:posOffset>
              </wp:positionV>
              <wp:extent cx="5922818" cy="0"/>
              <wp:effectExtent l="0" t="0" r="0" b="0"/>
              <wp:wrapNone/>
              <wp:docPr id="282" name="Düz Bağlayıcı 282"/>
              <wp:cNvGraphicFramePr/>
              <a:graphic xmlns:a="http://schemas.openxmlformats.org/drawingml/2006/main">
                <a:graphicData uri="http://schemas.microsoft.com/office/word/2010/wordprocessingShape">
                  <wps:wsp>
                    <wps:cNvCnPr/>
                    <wps:spPr>
                      <a:xfrm>
                        <a:off x="0" y="0"/>
                        <a:ext cx="5922818"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4EEF66" id="Düz Bağlayıcı 2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pt,-20.7pt" to="462.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" strokecolor="#4472c4 [3204]">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3B877" w14:textId="77777777" w:rsidR="003D4CD3" w:rsidRDefault="003D4CD3" w:rsidP="008D4195">
      <w:r>
        <w:separator/>
      </w:r>
    </w:p>
  </w:footnote>
  <w:footnote w:type="continuationSeparator" w:id="0">
    <w:p w14:paraId="38F8AC20" w14:textId="77777777" w:rsidR="003D4CD3" w:rsidRDefault="003D4CD3" w:rsidP="008D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378F6" w14:textId="0D3BF34B" w:rsidR="00277D32" w:rsidRDefault="00277D32" w:rsidP="008D4195">
    <w:pPr>
      <w:pStyle w:val="Header"/>
      <w:rPr>
        <w:noProof/>
      </w:rPr>
    </w:pPr>
    <w:r>
      <w:rPr>
        <w:noProof/>
        <w:lang w:val="en-US"/>
      </w:rPr>
      <w:drawing>
        <wp:anchor distT="0" distB="0" distL="114300" distR="114300" simplePos="0" relativeHeight="251659264" behindDoc="0" locked="0" layoutInCell="1" allowOverlap="1" wp14:anchorId="0F5DB870" wp14:editId="6B088884">
          <wp:simplePos x="0" y="0"/>
          <wp:positionH relativeFrom="margin">
            <wp:align>left</wp:align>
          </wp:positionH>
          <wp:positionV relativeFrom="paragraph">
            <wp:posOffset>6350</wp:posOffset>
          </wp:positionV>
          <wp:extent cx="1423035" cy="1079500"/>
          <wp:effectExtent l="0" t="0" r="5715" b="6350"/>
          <wp:wrapSquare wrapText="bothSides"/>
          <wp:docPr id="1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0" t="16383" r="12671" b="13114"/>
                  <a:stretch/>
                </pic:blipFill>
                <pic:spPr bwMode="auto">
                  <a:xfrm>
                    <a:off x="0" y="0"/>
                    <a:ext cx="1423035" cy="1079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654AF2" w14:textId="4FF1346D" w:rsidR="00277D32" w:rsidRDefault="00277D32" w:rsidP="008D4195">
    <w:pPr>
      <w:pStyle w:val="Header"/>
    </w:pPr>
    <w:r>
      <w:rPr>
        <w:noProof/>
        <w:lang w:val="en-US"/>
      </w:rPr>
      <w:drawing>
        <wp:anchor distT="0" distB="0" distL="114300" distR="114300" simplePos="0" relativeHeight="251665408" behindDoc="1" locked="0" layoutInCell="1" allowOverlap="1" wp14:anchorId="2B61D5D1" wp14:editId="7CD5045A">
          <wp:simplePos x="0" y="0"/>
          <wp:positionH relativeFrom="column">
            <wp:posOffset>4800773</wp:posOffset>
          </wp:positionH>
          <wp:positionV relativeFrom="paragraph">
            <wp:posOffset>8659</wp:posOffset>
          </wp:positionV>
          <wp:extent cx="700088" cy="707195"/>
          <wp:effectExtent l="0" t="0" r="5080" b="0"/>
          <wp:wrapTight wrapText="bothSides">
            <wp:wrapPolygon edited="0">
              <wp:start x="0" y="0"/>
              <wp:lineTo x="0" y="20960"/>
              <wp:lineTo x="21169" y="20960"/>
              <wp:lineTo x="21169" y="0"/>
              <wp:lineTo x="0" y="0"/>
            </wp:wrapPolygon>
          </wp:wrapTight>
          <wp:docPr id="13" name="image12.pn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2.png" descr="Un dibujo de una cara feliz&#10;&#10;Descripción generada automáticamente con confianza baja"/>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700088" cy="707195"/>
                  </a:xfrm>
                  <a:prstGeom prst="rect">
                    <a:avLst/>
                  </a:prstGeom>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534CCF48" wp14:editId="46295FF8">
              <wp:simplePos x="0" y="0"/>
              <wp:positionH relativeFrom="margin">
                <wp:align>left</wp:align>
              </wp:positionH>
              <wp:positionV relativeFrom="paragraph">
                <wp:posOffset>983038</wp:posOffset>
              </wp:positionV>
              <wp:extent cx="5752581" cy="0"/>
              <wp:effectExtent l="0" t="0" r="0" b="0"/>
              <wp:wrapNone/>
              <wp:docPr id="283" name="Düz Bağlayıcı 283"/>
              <wp:cNvGraphicFramePr/>
              <a:graphic xmlns:a="http://schemas.openxmlformats.org/drawingml/2006/main">
                <a:graphicData uri="http://schemas.microsoft.com/office/word/2010/wordprocessingShape">
                  <wps:wsp>
                    <wps:cNvCnPr/>
                    <wps:spPr>
                      <a:xfrm>
                        <a:off x="0" y="0"/>
                        <a:ext cx="5752581" cy="0"/>
                      </a:xfrm>
                      <a:prstGeom prst="line">
                        <a:avLst/>
                      </a:prstGeom>
                      <a:ln w="95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3C45F8" id="Düz Bağlayıcı 283"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7.4pt" to="452.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" strokecolor="#4472c4 [3204]">
              <v:stroke joinstyle="miter"/>
              <w10:wrap anchorx="margin"/>
            </v:line>
          </w:pict>
        </mc:Fallback>
      </mc:AlternateContent>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1E5C"/>
    <w:multiLevelType w:val="hybridMultilevel"/>
    <w:tmpl w:val="B86CA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C3C0E"/>
    <w:multiLevelType w:val="hybridMultilevel"/>
    <w:tmpl w:val="6CF4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93F33"/>
    <w:multiLevelType w:val="hybridMultilevel"/>
    <w:tmpl w:val="754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A5095"/>
    <w:multiLevelType w:val="hybridMultilevel"/>
    <w:tmpl w:val="78BC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11337"/>
    <w:multiLevelType w:val="hybridMultilevel"/>
    <w:tmpl w:val="BE3E0008"/>
    <w:lvl w:ilvl="0" w:tplc="69C62DA6">
      <w:start w:val="1"/>
      <w:numFmt w:val="decimal"/>
      <w:lvlText w:val="%1."/>
      <w:lvlJc w:val="left"/>
      <w:pPr>
        <w:ind w:left="720" w:hanging="360"/>
      </w:pPr>
      <w:rPr>
        <w:rFonts w:hint="default"/>
        <w:i w:val="0"/>
        <w:iCs w:val="0"/>
      </w:rPr>
    </w:lvl>
    <w:lvl w:ilvl="1" w:tplc="B016B774">
      <w:start w:val="1"/>
      <w:numFmt w:val="lowerLetter"/>
      <w:lvlText w:val="%2."/>
      <w:lvlJc w:val="left"/>
      <w:pPr>
        <w:ind w:left="1440" w:hanging="360"/>
      </w:pPr>
      <w:rPr>
        <w:i w:val="0"/>
        <w:iCs w:val="0"/>
      </w:r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6507DE8"/>
    <w:multiLevelType w:val="hybridMultilevel"/>
    <w:tmpl w:val="07A2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C1B85"/>
    <w:multiLevelType w:val="hybridMultilevel"/>
    <w:tmpl w:val="BBD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56AA7"/>
    <w:multiLevelType w:val="hybridMultilevel"/>
    <w:tmpl w:val="9E90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4093F"/>
    <w:multiLevelType w:val="hybridMultilevel"/>
    <w:tmpl w:val="E8EE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E048B"/>
    <w:multiLevelType w:val="hybridMultilevel"/>
    <w:tmpl w:val="F5E6275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6E3B15"/>
    <w:multiLevelType w:val="hybridMultilevel"/>
    <w:tmpl w:val="04848B2E"/>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4D2B20"/>
    <w:multiLevelType w:val="hybridMultilevel"/>
    <w:tmpl w:val="66B0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E96E9E"/>
    <w:multiLevelType w:val="hybridMultilevel"/>
    <w:tmpl w:val="EE248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74200F8"/>
    <w:multiLevelType w:val="hybridMultilevel"/>
    <w:tmpl w:val="D32CB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C6373"/>
    <w:multiLevelType w:val="hybridMultilevel"/>
    <w:tmpl w:val="89A6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D1327"/>
    <w:multiLevelType w:val="hybridMultilevel"/>
    <w:tmpl w:val="DD4E922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51E2027F"/>
    <w:multiLevelType w:val="multilevel"/>
    <w:tmpl w:val="679E7134"/>
    <w:lvl w:ilvl="0">
      <w:start w:val="1"/>
      <w:numFmt w:val="decimal"/>
      <w:lvlText w:val="%1."/>
      <w:lvlJc w:val="left"/>
      <w:pPr>
        <w:ind w:left="720" w:hanging="360"/>
      </w:pPr>
      <w:rPr>
        <w:rFonts w:hint="default"/>
      </w:rPr>
    </w:lvl>
    <w:lvl w:ilvl="1">
      <w:start w:val="1"/>
      <w:numFmt w:val="decimal"/>
      <w:pStyle w:val="Heading2"/>
      <w:isLgl/>
      <w:lvlText w:val="%1.%2"/>
      <w:lvlJc w:val="left"/>
      <w:pPr>
        <w:ind w:left="743" w:hanging="3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3C02AF0"/>
    <w:multiLevelType w:val="hybridMultilevel"/>
    <w:tmpl w:val="0218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3B783D"/>
    <w:multiLevelType w:val="hybridMultilevel"/>
    <w:tmpl w:val="B94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848FA"/>
    <w:multiLevelType w:val="hybridMultilevel"/>
    <w:tmpl w:val="AAFE4FE8"/>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322103"/>
    <w:multiLevelType w:val="hybridMultilevel"/>
    <w:tmpl w:val="4F32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24A8D"/>
    <w:multiLevelType w:val="hybridMultilevel"/>
    <w:tmpl w:val="FA74D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C2BFF"/>
    <w:multiLevelType w:val="hybridMultilevel"/>
    <w:tmpl w:val="8A20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2C6DBD"/>
    <w:multiLevelType w:val="hybridMultilevel"/>
    <w:tmpl w:val="5D5E6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4" w15:restartNumberingAfterBreak="0">
    <w:nsid w:val="67903E06"/>
    <w:multiLevelType w:val="hybridMultilevel"/>
    <w:tmpl w:val="62165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815C22"/>
    <w:multiLevelType w:val="hybridMultilevel"/>
    <w:tmpl w:val="81C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54475B"/>
    <w:multiLevelType w:val="multilevel"/>
    <w:tmpl w:val="C3A87A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7A611B"/>
    <w:multiLevelType w:val="hybridMultilevel"/>
    <w:tmpl w:val="1C66E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0B4352"/>
    <w:multiLevelType w:val="hybridMultilevel"/>
    <w:tmpl w:val="C9EA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B1378"/>
    <w:multiLevelType w:val="hybridMultilevel"/>
    <w:tmpl w:val="2346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A7060A"/>
    <w:multiLevelType w:val="hybridMultilevel"/>
    <w:tmpl w:val="EF5C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003E06"/>
    <w:multiLevelType w:val="hybridMultilevel"/>
    <w:tmpl w:val="39608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3C0838"/>
    <w:multiLevelType w:val="hybridMultilevel"/>
    <w:tmpl w:val="0E74FAB0"/>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912377"/>
    <w:multiLevelType w:val="hybridMultilevel"/>
    <w:tmpl w:val="8E50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
  </w:num>
  <w:num w:numId="4">
    <w:abstractNumId w:val="22"/>
  </w:num>
  <w:num w:numId="5">
    <w:abstractNumId w:val="3"/>
  </w:num>
  <w:num w:numId="6">
    <w:abstractNumId w:val="7"/>
  </w:num>
  <w:num w:numId="7">
    <w:abstractNumId w:val="29"/>
  </w:num>
  <w:num w:numId="8">
    <w:abstractNumId w:val="21"/>
  </w:num>
  <w:num w:numId="9">
    <w:abstractNumId w:val="16"/>
  </w:num>
  <w:num w:numId="10">
    <w:abstractNumId w:val="16"/>
  </w:num>
  <w:num w:numId="11">
    <w:abstractNumId w:val="5"/>
  </w:num>
  <w:num w:numId="12">
    <w:abstractNumId w:val="26"/>
  </w:num>
  <w:num w:numId="13">
    <w:abstractNumId w:val="32"/>
  </w:num>
  <w:num w:numId="14">
    <w:abstractNumId w:val="25"/>
  </w:num>
  <w:num w:numId="15">
    <w:abstractNumId w:val="23"/>
  </w:num>
  <w:num w:numId="16">
    <w:abstractNumId w:val="10"/>
  </w:num>
  <w:num w:numId="17">
    <w:abstractNumId w:val="9"/>
  </w:num>
  <w:num w:numId="18">
    <w:abstractNumId w:val="30"/>
  </w:num>
  <w:num w:numId="19">
    <w:abstractNumId w:val="18"/>
  </w:num>
  <w:num w:numId="20">
    <w:abstractNumId w:val="12"/>
  </w:num>
  <w:num w:numId="21">
    <w:abstractNumId w:val="0"/>
  </w:num>
  <w:num w:numId="22">
    <w:abstractNumId w:val="31"/>
  </w:num>
  <w:num w:numId="23">
    <w:abstractNumId w:val="15"/>
  </w:num>
  <w:num w:numId="24">
    <w:abstractNumId w:val="4"/>
  </w:num>
  <w:num w:numId="25">
    <w:abstractNumId w:val="19"/>
  </w:num>
  <w:num w:numId="26">
    <w:abstractNumId w:val="24"/>
  </w:num>
  <w:num w:numId="27">
    <w:abstractNumId w:val="28"/>
  </w:num>
  <w:num w:numId="28">
    <w:abstractNumId w:val="1"/>
  </w:num>
  <w:num w:numId="29">
    <w:abstractNumId w:val="17"/>
  </w:num>
  <w:num w:numId="30">
    <w:abstractNumId w:val="11"/>
  </w:num>
  <w:num w:numId="31">
    <w:abstractNumId w:val="20"/>
  </w:num>
  <w:num w:numId="32">
    <w:abstractNumId w:val="33"/>
  </w:num>
  <w:num w:numId="33">
    <w:abstractNumId w:val="8"/>
  </w:num>
  <w:num w:numId="34">
    <w:abstractNumId w:val="27"/>
  </w:num>
  <w:num w:numId="35">
    <w:abstractNumId w:val="13"/>
  </w:num>
  <w:num w:numId="3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E9"/>
    <w:rsid w:val="00000F7C"/>
    <w:rsid w:val="000250A9"/>
    <w:rsid w:val="00042C3F"/>
    <w:rsid w:val="0006350A"/>
    <w:rsid w:val="00082E55"/>
    <w:rsid w:val="00093001"/>
    <w:rsid w:val="000939FE"/>
    <w:rsid w:val="000B18CE"/>
    <w:rsid w:val="000C135A"/>
    <w:rsid w:val="000C1929"/>
    <w:rsid w:val="000C3957"/>
    <w:rsid w:val="000D66F9"/>
    <w:rsid w:val="000D7BEB"/>
    <w:rsid w:val="000F2B00"/>
    <w:rsid w:val="00113F3F"/>
    <w:rsid w:val="0012647C"/>
    <w:rsid w:val="0013223C"/>
    <w:rsid w:val="00147503"/>
    <w:rsid w:val="001631DF"/>
    <w:rsid w:val="00176A97"/>
    <w:rsid w:val="0018178E"/>
    <w:rsid w:val="001C4EAA"/>
    <w:rsid w:val="001D630C"/>
    <w:rsid w:val="001E16C1"/>
    <w:rsid w:val="001F287D"/>
    <w:rsid w:val="00200033"/>
    <w:rsid w:val="0021037F"/>
    <w:rsid w:val="002309B5"/>
    <w:rsid w:val="00232F7B"/>
    <w:rsid w:val="0024388D"/>
    <w:rsid w:val="00260B7B"/>
    <w:rsid w:val="00272488"/>
    <w:rsid w:val="00277D32"/>
    <w:rsid w:val="00281E86"/>
    <w:rsid w:val="00290078"/>
    <w:rsid w:val="00293DDC"/>
    <w:rsid w:val="002B5102"/>
    <w:rsid w:val="002D1A1B"/>
    <w:rsid w:val="002E36BE"/>
    <w:rsid w:val="00330DD3"/>
    <w:rsid w:val="00331755"/>
    <w:rsid w:val="00337581"/>
    <w:rsid w:val="003401BC"/>
    <w:rsid w:val="003439A5"/>
    <w:rsid w:val="00356E16"/>
    <w:rsid w:val="0038121B"/>
    <w:rsid w:val="003A22CA"/>
    <w:rsid w:val="003A3404"/>
    <w:rsid w:val="003A6E0A"/>
    <w:rsid w:val="003C3857"/>
    <w:rsid w:val="003C6F2B"/>
    <w:rsid w:val="003C79D9"/>
    <w:rsid w:val="003D4CD3"/>
    <w:rsid w:val="00410C69"/>
    <w:rsid w:val="004301D1"/>
    <w:rsid w:val="004558A0"/>
    <w:rsid w:val="0045673C"/>
    <w:rsid w:val="004713AB"/>
    <w:rsid w:val="004872B2"/>
    <w:rsid w:val="0049592E"/>
    <w:rsid w:val="004B19C2"/>
    <w:rsid w:val="004B2127"/>
    <w:rsid w:val="004B288D"/>
    <w:rsid w:val="005127FC"/>
    <w:rsid w:val="005164D0"/>
    <w:rsid w:val="00516F3E"/>
    <w:rsid w:val="00522F1E"/>
    <w:rsid w:val="00524029"/>
    <w:rsid w:val="00526242"/>
    <w:rsid w:val="005333F3"/>
    <w:rsid w:val="005408E9"/>
    <w:rsid w:val="005515B0"/>
    <w:rsid w:val="00553FF9"/>
    <w:rsid w:val="00555788"/>
    <w:rsid w:val="00571E49"/>
    <w:rsid w:val="00581A05"/>
    <w:rsid w:val="00587039"/>
    <w:rsid w:val="005B2180"/>
    <w:rsid w:val="005B32EE"/>
    <w:rsid w:val="005D6F69"/>
    <w:rsid w:val="005F6C79"/>
    <w:rsid w:val="00602485"/>
    <w:rsid w:val="006037F3"/>
    <w:rsid w:val="00603862"/>
    <w:rsid w:val="00623D65"/>
    <w:rsid w:val="0062762E"/>
    <w:rsid w:val="00644737"/>
    <w:rsid w:val="00671A26"/>
    <w:rsid w:val="006721BF"/>
    <w:rsid w:val="00693BD3"/>
    <w:rsid w:val="006A1446"/>
    <w:rsid w:val="006B2980"/>
    <w:rsid w:val="006C3F55"/>
    <w:rsid w:val="006C5010"/>
    <w:rsid w:val="006F2A9F"/>
    <w:rsid w:val="00703819"/>
    <w:rsid w:val="007170FA"/>
    <w:rsid w:val="007331A9"/>
    <w:rsid w:val="0073584E"/>
    <w:rsid w:val="007465D6"/>
    <w:rsid w:val="00755AA4"/>
    <w:rsid w:val="00773846"/>
    <w:rsid w:val="0078673B"/>
    <w:rsid w:val="007913A9"/>
    <w:rsid w:val="007B794F"/>
    <w:rsid w:val="007C1D30"/>
    <w:rsid w:val="007D6DE9"/>
    <w:rsid w:val="007E3971"/>
    <w:rsid w:val="007F5312"/>
    <w:rsid w:val="00801B6D"/>
    <w:rsid w:val="00806CA3"/>
    <w:rsid w:val="00806DBB"/>
    <w:rsid w:val="00811927"/>
    <w:rsid w:val="0081467E"/>
    <w:rsid w:val="00817C56"/>
    <w:rsid w:val="00820562"/>
    <w:rsid w:val="008404A5"/>
    <w:rsid w:val="008861CC"/>
    <w:rsid w:val="00895E02"/>
    <w:rsid w:val="008B1C0C"/>
    <w:rsid w:val="008B4ED5"/>
    <w:rsid w:val="008C0D39"/>
    <w:rsid w:val="008D4195"/>
    <w:rsid w:val="0092225A"/>
    <w:rsid w:val="009601A8"/>
    <w:rsid w:val="00981495"/>
    <w:rsid w:val="009855BA"/>
    <w:rsid w:val="009A089B"/>
    <w:rsid w:val="009B0D2B"/>
    <w:rsid w:val="009B10C0"/>
    <w:rsid w:val="009B12E6"/>
    <w:rsid w:val="009B2C4C"/>
    <w:rsid w:val="009E69F8"/>
    <w:rsid w:val="00A00E1B"/>
    <w:rsid w:val="00A15838"/>
    <w:rsid w:val="00A35CDF"/>
    <w:rsid w:val="00A40EEF"/>
    <w:rsid w:val="00A41A14"/>
    <w:rsid w:val="00A42779"/>
    <w:rsid w:val="00A639DE"/>
    <w:rsid w:val="00A65135"/>
    <w:rsid w:val="00A8263A"/>
    <w:rsid w:val="00AB22CB"/>
    <w:rsid w:val="00AB3367"/>
    <w:rsid w:val="00AC1F0C"/>
    <w:rsid w:val="00AC7182"/>
    <w:rsid w:val="00AF0AA7"/>
    <w:rsid w:val="00AF2C7D"/>
    <w:rsid w:val="00B029A0"/>
    <w:rsid w:val="00B04B47"/>
    <w:rsid w:val="00B06C16"/>
    <w:rsid w:val="00B07993"/>
    <w:rsid w:val="00B20B63"/>
    <w:rsid w:val="00B21969"/>
    <w:rsid w:val="00B27FB7"/>
    <w:rsid w:val="00B46DAF"/>
    <w:rsid w:val="00B5741D"/>
    <w:rsid w:val="00B601D3"/>
    <w:rsid w:val="00B82316"/>
    <w:rsid w:val="00B8464B"/>
    <w:rsid w:val="00BA3D75"/>
    <w:rsid w:val="00BC1F2F"/>
    <w:rsid w:val="00BC440A"/>
    <w:rsid w:val="00BC6DC6"/>
    <w:rsid w:val="00BD18DE"/>
    <w:rsid w:val="00BD2085"/>
    <w:rsid w:val="00BE591B"/>
    <w:rsid w:val="00BF633B"/>
    <w:rsid w:val="00C03DD1"/>
    <w:rsid w:val="00C10A27"/>
    <w:rsid w:val="00C33168"/>
    <w:rsid w:val="00C368E5"/>
    <w:rsid w:val="00C640B6"/>
    <w:rsid w:val="00C71313"/>
    <w:rsid w:val="00C82CF7"/>
    <w:rsid w:val="00C87C57"/>
    <w:rsid w:val="00CB6A0B"/>
    <w:rsid w:val="00CC1C6A"/>
    <w:rsid w:val="00CE4833"/>
    <w:rsid w:val="00CE5753"/>
    <w:rsid w:val="00CF5621"/>
    <w:rsid w:val="00D23A3C"/>
    <w:rsid w:val="00D527D7"/>
    <w:rsid w:val="00D539BE"/>
    <w:rsid w:val="00D6004D"/>
    <w:rsid w:val="00D6498C"/>
    <w:rsid w:val="00D834AE"/>
    <w:rsid w:val="00D95251"/>
    <w:rsid w:val="00DA5941"/>
    <w:rsid w:val="00DA6D3E"/>
    <w:rsid w:val="00DC0D68"/>
    <w:rsid w:val="00E0175B"/>
    <w:rsid w:val="00E021ED"/>
    <w:rsid w:val="00E030B1"/>
    <w:rsid w:val="00E06141"/>
    <w:rsid w:val="00E15F08"/>
    <w:rsid w:val="00E43B42"/>
    <w:rsid w:val="00E51208"/>
    <w:rsid w:val="00E723AE"/>
    <w:rsid w:val="00E776AD"/>
    <w:rsid w:val="00E80BE2"/>
    <w:rsid w:val="00E86929"/>
    <w:rsid w:val="00E94B58"/>
    <w:rsid w:val="00EA08DE"/>
    <w:rsid w:val="00EB2C6E"/>
    <w:rsid w:val="00EB5C9B"/>
    <w:rsid w:val="00ED62D3"/>
    <w:rsid w:val="00EF68B7"/>
    <w:rsid w:val="00EF74F6"/>
    <w:rsid w:val="00F20BF6"/>
    <w:rsid w:val="00F242C4"/>
    <w:rsid w:val="00F41464"/>
    <w:rsid w:val="00F43883"/>
    <w:rsid w:val="00F450FD"/>
    <w:rsid w:val="00F60F39"/>
    <w:rsid w:val="00F61E74"/>
    <w:rsid w:val="00F65168"/>
    <w:rsid w:val="00F66DEB"/>
    <w:rsid w:val="00F82CCE"/>
    <w:rsid w:val="00F862AF"/>
    <w:rsid w:val="00FB55DA"/>
    <w:rsid w:val="00FC27C9"/>
    <w:rsid w:val="00FC655E"/>
    <w:rsid w:val="00FF2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AA1E5"/>
  <w15:chartTrackingRefBased/>
  <w15:docId w15:val="{2B91D19D-8016-4AC4-8BD4-EE56DDBF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95"/>
    <w:pPr>
      <w:autoSpaceDE w:val="0"/>
      <w:autoSpaceDN w:val="0"/>
      <w:adjustRightInd w:val="0"/>
      <w:spacing w:after="0" w:line="276" w:lineRule="auto"/>
      <w:jc w:val="both"/>
    </w:pPr>
    <w:rPr>
      <w:rFonts w:cstheme="minorHAnsi"/>
      <w:sz w:val="24"/>
      <w:szCs w:val="24"/>
    </w:rPr>
  </w:style>
  <w:style w:type="paragraph" w:styleId="Heading1">
    <w:name w:val="heading 1"/>
    <w:basedOn w:val="Normal"/>
    <w:next w:val="Normal"/>
    <w:link w:val="Heading1Char"/>
    <w:uiPriority w:val="9"/>
    <w:qFormat/>
    <w:rsid w:val="001F287D"/>
    <w:pPr>
      <w:autoSpaceDE/>
      <w:autoSpaceDN/>
      <w:adjustRightInd/>
      <w:spacing w:before="360" w:after="120"/>
      <w:jc w:val="left"/>
      <w:outlineLvl w:val="0"/>
    </w:pPr>
    <w:rPr>
      <w:rFonts w:ascii="Calibri" w:eastAsia="Times New Roman" w:hAnsi="Calibri" w:cs="Calibri"/>
      <w:b/>
      <w:color w:val="0070C0"/>
      <w:szCs w:val="22"/>
      <w:lang w:val="en-US"/>
    </w:rPr>
  </w:style>
  <w:style w:type="paragraph" w:styleId="Heading2">
    <w:name w:val="heading 2"/>
    <w:basedOn w:val="Normal"/>
    <w:next w:val="Normal"/>
    <w:link w:val="Heading2Char"/>
    <w:uiPriority w:val="9"/>
    <w:unhideWhenUsed/>
    <w:qFormat/>
    <w:rsid w:val="00260B7B"/>
    <w:pPr>
      <w:keepNext/>
      <w:keepLines/>
      <w:numPr>
        <w:ilvl w:val="1"/>
        <w:numId w:val="1"/>
      </w:numPr>
      <w:spacing w:before="120" w:after="120"/>
      <w:ind w:left="567" w:hanging="567"/>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E021E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408E9"/>
    <w:pPr>
      <w:keepNext/>
      <w:keepLines/>
      <w:spacing w:before="280" w:after="80"/>
      <w:outlineLvl w:val="3"/>
    </w:pPr>
    <w:rPr>
      <w:rFonts w:ascii="Arial" w:eastAsia="Arial" w:hAnsi="Arial" w:cs="Arial"/>
      <w:color w:val="66666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15F08"/>
    <w:pPr>
      <w:spacing w:before="80" w:after="80" w:line="240" w:lineRule="auto"/>
      <w:jc w:val="center"/>
    </w:pPr>
    <w:rPr>
      <w:b/>
      <w:bCs/>
      <w:color w:val="000000" w:themeColor="text1"/>
      <w:sz w:val="20"/>
      <w:szCs w:val="20"/>
    </w:rPr>
  </w:style>
  <w:style w:type="paragraph" w:styleId="ListParagraph">
    <w:name w:val="List Paragraph"/>
    <w:basedOn w:val="Normal"/>
    <w:link w:val="ListParagraphChar"/>
    <w:uiPriority w:val="34"/>
    <w:qFormat/>
    <w:rsid w:val="005408E9"/>
    <w:pPr>
      <w:ind w:left="720"/>
      <w:contextualSpacing/>
    </w:pPr>
  </w:style>
  <w:style w:type="character" w:customStyle="1" w:styleId="ListParagraphChar">
    <w:name w:val="List Paragraph Char"/>
    <w:link w:val="ListParagraph"/>
    <w:uiPriority w:val="34"/>
    <w:qFormat/>
    <w:locked/>
    <w:rsid w:val="005408E9"/>
  </w:style>
  <w:style w:type="character" w:customStyle="1" w:styleId="Heading4Char">
    <w:name w:val="Heading 4 Char"/>
    <w:basedOn w:val="DefaultParagraphFont"/>
    <w:link w:val="Heading4"/>
    <w:uiPriority w:val="9"/>
    <w:rsid w:val="005408E9"/>
    <w:rPr>
      <w:rFonts w:ascii="Arial" w:eastAsia="Arial" w:hAnsi="Arial" w:cs="Arial"/>
      <w:color w:val="666666"/>
      <w:sz w:val="24"/>
      <w:szCs w:val="24"/>
      <w:lang w:val="en" w:eastAsia="tr-TR"/>
    </w:rPr>
  </w:style>
  <w:style w:type="character" w:customStyle="1" w:styleId="Heading3Char">
    <w:name w:val="Heading 3 Char"/>
    <w:basedOn w:val="DefaultParagraphFont"/>
    <w:link w:val="Heading3"/>
    <w:uiPriority w:val="9"/>
    <w:rsid w:val="00E021E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21ED"/>
    <w:rPr>
      <w:color w:val="0563C1" w:themeColor="hyperlink"/>
      <w:u w:val="single"/>
    </w:rPr>
  </w:style>
  <w:style w:type="table" w:styleId="TableGrid">
    <w:name w:val="Table Grid"/>
    <w:basedOn w:val="TableNormal"/>
    <w:uiPriority w:val="39"/>
    <w:rsid w:val="00AB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70FA"/>
    <w:pPr>
      <w:spacing w:before="100" w:beforeAutospacing="1" w:after="100" w:afterAutospacing="1" w:line="240" w:lineRule="auto"/>
    </w:pPr>
    <w:rPr>
      <w:rFonts w:ascii="Times New Roman" w:eastAsia="Times New Roman" w:hAnsi="Times New Roman" w:cs="Times New Roman"/>
      <w:lang w:eastAsia="tr-TR"/>
    </w:rPr>
  </w:style>
  <w:style w:type="paragraph" w:styleId="Header">
    <w:name w:val="header"/>
    <w:basedOn w:val="Normal"/>
    <w:link w:val="HeaderChar"/>
    <w:uiPriority w:val="99"/>
    <w:unhideWhenUsed/>
    <w:rsid w:val="009E69F8"/>
    <w:pPr>
      <w:tabs>
        <w:tab w:val="center" w:pos="4536"/>
        <w:tab w:val="right" w:pos="9072"/>
      </w:tabs>
      <w:spacing w:line="240" w:lineRule="auto"/>
    </w:pPr>
  </w:style>
  <w:style w:type="character" w:customStyle="1" w:styleId="HeaderChar">
    <w:name w:val="Header Char"/>
    <w:basedOn w:val="DefaultParagraphFont"/>
    <w:link w:val="Header"/>
    <w:uiPriority w:val="99"/>
    <w:rsid w:val="009E69F8"/>
  </w:style>
  <w:style w:type="paragraph" w:styleId="Footer">
    <w:name w:val="footer"/>
    <w:basedOn w:val="Normal"/>
    <w:link w:val="FooterChar"/>
    <w:uiPriority w:val="99"/>
    <w:unhideWhenUsed/>
    <w:rsid w:val="009E69F8"/>
    <w:pPr>
      <w:tabs>
        <w:tab w:val="center" w:pos="4536"/>
        <w:tab w:val="right" w:pos="9072"/>
      </w:tabs>
      <w:spacing w:line="240" w:lineRule="auto"/>
    </w:pPr>
  </w:style>
  <w:style w:type="character" w:customStyle="1" w:styleId="FooterChar">
    <w:name w:val="Footer Char"/>
    <w:basedOn w:val="DefaultParagraphFont"/>
    <w:link w:val="Footer"/>
    <w:uiPriority w:val="99"/>
    <w:rsid w:val="009E69F8"/>
  </w:style>
  <w:style w:type="character" w:customStyle="1" w:styleId="Heading1Char">
    <w:name w:val="Heading 1 Char"/>
    <w:basedOn w:val="DefaultParagraphFont"/>
    <w:link w:val="Heading1"/>
    <w:uiPriority w:val="9"/>
    <w:rsid w:val="001F287D"/>
    <w:rPr>
      <w:rFonts w:ascii="Calibri" w:eastAsia="Times New Roman" w:hAnsi="Calibri" w:cs="Calibri"/>
      <w:b/>
      <w:color w:val="0070C0"/>
      <w:sz w:val="24"/>
      <w:lang w:val="en-US"/>
    </w:rPr>
  </w:style>
  <w:style w:type="character" w:customStyle="1" w:styleId="Heading2Char">
    <w:name w:val="Heading 2 Char"/>
    <w:basedOn w:val="DefaultParagraphFont"/>
    <w:link w:val="Heading2"/>
    <w:uiPriority w:val="9"/>
    <w:rsid w:val="00260B7B"/>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20B63"/>
    <w:pPr>
      <w:spacing w:line="240" w:lineRule="auto"/>
      <w:contextualSpacing/>
      <w:jc w:val="center"/>
    </w:pPr>
    <w:rPr>
      <w:rFonts w:asciiTheme="majorHAnsi" w:eastAsiaTheme="majorEastAsia" w:hAnsiTheme="majorHAnsi" w:cstheme="majorBidi"/>
      <w:b/>
      <w:color w:val="2F5496" w:themeColor="accent1" w:themeShade="BF"/>
      <w:spacing w:val="-10"/>
      <w:kern w:val="28"/>
      <w:sz w:val="44"/>
      <w:szCs w:val="56"/>
    </w:rPr>
  </w:style>
  <w:style w:type="character" w:customStyle="1" w:styleId="TitleChar">
    <w:name w:val="Title Char"/>
    <w:basedOn w:val="DefaultParagraphFont"/>
    <w:link w:val="Title"/>
    <w:uiPriority w:val="10"/>
    <w:rsid w:val="00B20B63"/>
    <w:rPr>
      <w:rFonts w:asciiTheme="majorHAnsi" w:eastAsiaTheme="majorEastAsia" w:hAnsiTheme="majorHAnsi" w:cstheme="majorBidi"/>
      <w:b/>
      <w:color w:val="2F5496" w:themeColor="accent1" w:themeShade="BF"/>
      <w:spacing w:val="-10"/>
      <w:kern w:val="28"/>
      <w:sz w:val="44"/>
      <w:szCs w:val="56"/>
    </w:rPr>
  </w:style>
  <w:style w:type="paragraph" w:styleId="Subtitle">
    <w:name w:val="Subtitle"/>
    <w:basedOn w:val="Normal"/>
    <w:next w:val="Normal"/>
    <w:link w:val="SubtitleChar"/>
    <w:uiPriority w:val="11"/>
    <w:qFormat/>
    <w:rsid w:val="00B20B63"/>
    <w:pPr>
      <w:numPr>
        <w:ilvl w:val="1"/>
      </w:numPr>
      <w:spacing w:after="160"/>
      <w:jc w:val="center"/>
    </w:pPr>
    <w:rPr>
      <w:rFonts w:asciiTheme="majorHAnsi" w:eastAsiaTheme="majorEastAsia" w:hAnsiTheme="majorHAnsi" w:cstheme="majorHAnsi"/>
      <w:color w:val="2F5496" w:themeColor="accent1" w:themeShade="BF"/>
      <w:spacing w:val="15"/>
      <w:sz w:val="28"/>
      <w:szCs w:val="22"/>
    </w:rPr>
  </w:style>
  <w:style w:type="character" w:customStyle="1" w:styleId="SubtitleChar">
    <w:name w:val="Subtitle Char"/>
    <w:basedOn w:val="DefaultParagraphFont"/>
    <w:link w:val="Subtitle"/>
    <w:uiPriority w:val="11"/>
    <w:rsid w:val="00B20B63"/>
    <w:rPr>
      <w:rFonts w:asciiTheme="majorHAnsi" w:eastAsiaTheme="majorEastAsia" w:hAnsiTheme="majorHAnsi" w:cstheme="majorHAnsi"/>
      <w:color w:val="2F5496" w:themeColor="accent1" w:themeShade="BF"/>
      <w:spacing w:val="15"/>
      <w:sz w:val="28"/>
    </w:rPr>
  </w:style>
  <w:style w:type="table" w:styleId="GridTable5Dark-Accent1">
    <w:name w:val="Grid Table 5 Dark Accent 1"/>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3">
    <w:name w:val="Grid Table 5 Dark Accent 3"/>
    <w:basedOn w:val="TableNormal"/>
    <w:uiPriority w:val="50"/>
    <w:rsid w:val="00BD18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BD18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D18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330DD3"/>
    <w:pPr>
      <w:spacing w:line="240" w:lineRule="auto"/>
    </w:pPr>
    <w:rPr>
      <w:sz w:val="20"/>
      <w:szCs w:val="20"/>
    </w:rPr>
  </w:style>
  <w:style w:type="character" w:customStyle="1" w:styleId="FootnoteTextChar">
    <w:name w:val="Footnote Text Char"/>
    <w:basedOn w:val="DefaultParagraphFont"/>
    <w:link w:val="FootnoteText"/>
    <w:uiPriority w:val="99"/>
    <w:semiHidden/>
    <w:rsid w:val="00330DD3"/>
    <w:rPr>
      <w:rFonts w:cstheme="minorHAnsi"/>
      <w:sz w:val="20"/>
      <w:szCs w:val="20"/>
    </w:rPr>
  </w:style>
  <w:style w:type="character" w:styleId="FootnoteReference">
    <w:name w:val="footnote reference"/>
    <w:basedOn w:val="DefaultParagraphFont"/>
    <w:uiPriority w:val="99"/>
    <w:semiHidden/>
    <w:unhideWhenUsed/>
    <w:rsid w:val="00330D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84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55">
          <w:marLeft w:val="446"/>
          <w:marRight w:val="0"/>
          <w:marTop w:val="300"/>
          <w:marBottom w:val="0"/>
          <w:divBdr>
            <w:top w:val="none" w:sz="0" w:space="0" w:color="auto"/>
            <w:left w:val="none" w:sz="0" w:space="0" w:color="auto"/>
            <w:bottom w:val="none" w:sz="0" w:space="0" w:color="auto"/>
            <w:right w:val="none" w:sz="0" w:space="0" w:color="auto"/>
          </w:divBdr>
        </w:div>
        <w:div w:id="551383595">
          <w:marLeft w:val="1166"/>
          <w:marRight w:val="0"/>
          <w:marTop w:val="120"/>
          <w:marBottom w:val="0"/>
          <w:divBdr>
            <w:top w:val="none" w:sz="0" w:space="0" w:color="auto"/>
            <w:left w:val="none" w:sz="0" w:space="0" w:color="auto"/>
            <w:bottom w:val="none" w:sz="0" w:space="0" w:color="auto"/>
            <w:right w:val="none" w:sz="0" w:space="0" w:color="auto"/>
          </w:divBdr>
        </w:div>
        <w:div w:id="1374840689">
          <w:marLeft w:val="1166"/>
          <w:marRight w:val="0"/>
          <w:marTop w:val="120"/>
          <w:marBottom w:val="0"/>
          <w:divBdr>
            <w:top w:val="none" w:sz="0" w:space="0" w:color="auto"/>
            <w:left w:val="none" w:sz="0" w:space="0" w:color="auto"/>
            <w:bottom w:val="none" w:sz="0" w:space="0" w:color="auto"/>
            <w:right w:val="none" w:sz="0" w:space="0" w:color="auto"/>
          </w:divBdr>
        </w:div>
      </w:divsChild>
    </w:div>
    <w:div w:id="424350644">
      <w:bodyDiv w:val="1"/>
      <w:marLeft w:val="0"/>
      <w:marRight w:val="0"/>
      <w:marTop w:val="0"/>
      <w:marBottom w:val="0"/>
      <w:divBdr>
        <w:top w:val="none" w:sz="0" w:space="0" w:color="auto"/>
        <w:left w:val="none" w:sz="0" w:space="0" w:color="auto"/>
        <w:bottom w:val="none" w:sz="0" w:space="0" w:color="auto"/>
        <w:right w:val="none" w:sz="0" w:space="0" w:color="auto"/>
      </w:divBdr>
    </w:div>
    <w:div w:id="517811904">
      <w:bodyDiv w:val="1"/>
      <w:marLeft w:val="0"/>
      <w:marRight w:val="0"/>
      <w:marTop w:val="0"/>
      <w:marBottom w:val="0"/>
      <w:divBdr>
        <w:top w:val="none" w:sz="0" w:space="0" w:color="auto"/>
        <w:left w:val="none" w:sz="0" w:space="0" w:color="auto"/>
        <w:bottom w:val="none" w:sz="0" w:space="0" w:color="auto"/>
        <w:right w:val="none" w:sz="0" w:space="0" w:color="auto"/>
      </w:divBdr>
    </w:div>
    <w:div w:id="581915077">
      <w:bodyDiv w:val="1"/>
      <w:marLeft w:val="0"/>
      <w:marRight w:val="0"/>
      <w:marTop w:val="0"/>
      <w:marBottom w:val="0"/>
      <w:divBdr>
        <w:top w:val="none" w:sz="0" w:space="0" w:color="auto"/>
        <w:left w:val="none" w:sz="0" w:space="0" w:color="auto"/>
        <w:bottom w:val="none" w:sz="0" w:space="0" w:color="auto"/>
        <w:right w:val="none" w:sz="0" w:space="0" w:color="auto"/>
      </w:divBdr>
    </w:div>
    <w:div w:id="588150422">
      <w:bodyDiv w:val="1"/>
      <w:marLeft w:val="0"/>
      <w:marRight w:val="0"/>
      <w:marTop w:val="0"/>
      <w:marBottom w:val="0"/>
      <w:divBdr>
        <w:top w:val="none" w:sz="0" w:space="0" w:color="auto"/>
        <w:left w:val="none" w:sz="0" w:space="0" w:color="auto"/>
        <w:bottom w:val="none" w:sz="0" w:space="0" w:color="auto"/>
        <w:right w:val="none" w:sz="0" w:space="0" w:color="auto"/>
      </w:divBdr>
    </w:div>
    <w:div w:id="680741977">
      <w:bodyDiv w:val="1"/>
      <w:marLeft w:val="0"/>
      <w:marRight w:val="0"/>
      <w:marTop w:val="0"/>
      <w:marBottom w:val="0"/>
      <w:divBdr>
        <w:top w:val="none" w:sz="0" w:space="0" w:color="auto"/>
        <w:left w:val="none" w:sz="0" w:space="0" w:color="auto"/>
        <w:bottom w:val="none" w:sz="0" w:space="0" w:color="auto"/>
        <w:right w:val="none" w:sz="0" w:space="0" w:color="auto"/>
      </w:divBdr>
    </w:div>
    <w:div w:id="729498502">
      <w:bodyDiv w:val="1"/>
      <w:marLeft w:val="0"/>
      <w:marRight w:val="0"/>
      <w:marTop w:val="0"/>
      <w:marBottom w:val="0"/>
      <w:divBdr>
        <w:top w:val="none" w:sz="0" w:space="0" w:color="auto"/>
        <w:left w:val="none" w:sz="0" w:space="0" w:color="auto"/>
        <w:bottom w:val="none" w:sz="0" w:space="0" w:color="auto"/>
        <w:right w:val="none" w:sz="0" w:space="0" w:color="auto"/>
      </w:divBdr>
    </w:div>
    <w:div w:id="740634717">
      <w:bodyDiv w:val="1"/>
      <w:marLeft w:val="0"/>
      <w:marRight w:val="0"/>
      <w:marTop w:val="0"/>
      <w:marBottom w:val="0"/>
      <w:divBdr>
        <w:top w:val="none" w:sz="0" w:space="0" w:color="auto"/>
        <w:left w:val="none" w:sz="0" w:space="0" w:color="auto"/>
        <w:bottom w:val="none" w:sz="0" w:space="0" w:color="auto"/>
        <w:right w:val="none" w:sz="0" w:space="0" w:color="auto"/>
      </w:divBdr>
      <w:divsChild>
        <w:div w:id="1042361807">
          <w:marLeft w:val="446"/>
          <w:marRight w:val="0"/>
          <w:marTop w:val="200"/>
          <w:marBottom w:val="0"/>
          <w:divBdr>
            <w:top w:val="none" w:sz="0" w:space="0" w:color="auto"/>
            <w:left w:val="none" w:sz="0" w:space="0" w:color="auto"/>
            <w:bottom w:val="none" w:sz="0" w:space="0" w:color="auto"/>
            <w:right w:val="none" w:sz="0" w:space="0" w:color="auto"/>
          </w:divBdr>
        </w:div>
        <w:div w:id="506986724">
          <w:marLeft w:val="446"/>
          <w:marRight w:val="0"/>
          <w:marTop w:val="240"/>
          <w:marBottom w:val="0"/>
          <w:divBdr>
            <w:top w:val="none" w:sz="0" w:space="0" w:color="auto"/>
            <w:left w:val="none" w:sz="0" w:space="0" w:color="auto"/>
            <w:bottom w:val="none" w:sz="0" w:space="0" w:color="auto"/>
            <w:right w:val="none" w:sz="0" w:space="0" w:color="auto"/>
          </w:divBdr>
        </w:div>
        <w:div w:id="277414147">
          <w:marLeft w:val="1138"/>
          <w:marRight w:val="0"/>
          <w:marTop w:val="160"/>
          <w:marBottom w:val="0"/>
          <w:divBdr>
            <w:top w:val="none" w:sz="0" w:space="0" w:color="auto"/>
            <w:left w:val="none" w:sz="0" w:space="0" w:color="auto"/>
            <w:bottom w:val="none" w:sz="0" w:space="0" w:color="auto"/>
            <w:right w:val="none" w:sz="0" w:space="0" w:color="auto"/>
          </w:divBdr>
        </w:div>
        <w:div w:id="1176573981">
          <w:marLeft w:val="446"/>
          <w:marRight w:val="0"/>
          <w:marTop w:val="240"/>
          <w:marBottom w:val="0"/>
          <w:divBdr>
            <w:top w:val="none" w:sz="0" w:space="0" w:color="auto"/>
            <w:left w:val="none" w:sz="0" w:space="0" w:color="auto"/>
            <w:bottom w:val="none" w:sz="0" w:space="0" w:color="auto"/>
            <w:right w:val="none" w:sz="0" w:space="0" w:color="auto"/>
          </w:divBdr>
        </w:div>
        <w:div w:id="1674724390">
          <w:marLeft w:val="1138"/>
          <w:marRight w:val="0"/>
          <w:marTop w:val="160"/>
          <w:marBottom w:val="0"/>
          <w:divBdr>
            <w:top w:val="none" w:sz="0" w:space="0" w:color="auto"/>
            <w:left w:val="none" w:sz="0" w:space="0" w:color="auto"/>
            <w:bottom w:val="none" w:sz="0" w:space="0" w:color="auto"/>
            <w:right w:val="none" w:sz="0" w:space="0" w:color="auto"/>
          </w:divBdr>
        </w:div>
        <w:div w:id="1195343595">
          <w:marLeft w:val="1138"/>
          <w:marRight w:val="0"/>
          <w:marTop w:val="160"/>
          <w:marBottom w:val="0"/>
          <w:divBdr>
            <w:top w:val="none" w:sz="0" w:space="0" w:color="auto"/>
            <w:left w:val="none" w:sz="0" w:space="0" w:color="auto"/>
            <w:bottom w:val="none" w:sz="0" w:space="0" w:color="auto"/>
            <w:right w:val="none" w:sz="0" w:space="0" w:color="auto"/>
          </w:divBdr>
        </w:div>
        <w:div w:id="1915821206">
          <w:marLeft w:val="1138"/>
          <w:marRight w:val="0"/>
          <w:marTop w:val="160"/>
          <w:marBottom w:val="0"/>
          <w:divBdr>
            <w:top w:val="none" w:sz="0" w:space="0" w:color="auto"/>
            <w:left w:val="none" w:sz="0" w:space="0" w:color="auto"/>
            <w:bottom w:val="none" w:sz="0" w:space="0" w:color="auto"/>
            <w:right w:val="none" w:sz="0" w:space="0" w:color="auto"/>
          </w:divBdr>
        </w:div>
      </w:divsChild>
    </w:div>
    <w:div w:id="827794438">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959069582">
      <w:bodyDiv w:val="1"/>
      <w:marLeft w:val="0"/>
      <w:marRight w:val="0"/>
      <w:marTop w:val="0"/>
      <w:marBottom w:val="0"/>
      <w:divBdr>
        <w:top w:val="none" w:sz="0" w:space="0" w:color="auto"/>
        <w:left w:val="none" w:sz="0" w:space="0" w:color="auto"/>
        <w:bottom w:val="none" w:sz="0" w:space="0" w:color="auto"/>
        <w:right w:val="none" w:sz="0" w:space="0" w:color="auto"/>
      </w:divBdr>
    </w:div>
    <w:div w:id="1062603936">
      <w:bodyDiv w:val="1"/>
      <w:marLeft w:val="0"/>
      <w:marRight w:val="0"/>
      <w:marTop w:val="0"/>
      <w:marBottom w:val="0"/>
      <w:divBdr>
        <w:top w:val="none" w:sz="0" w:space="0" w:color="auto"/>
        <w:left w:val="none" w:sz="0" w:space="0" w:color="auto"/>
        <w:bottom w:val="none" w:sz="0" w:space="0" w:color="auto"/>
        <w:right w:val="none" w:sz="0" w:space="0" w:color="auto"/>
      </w:divBdr>
    </w:div>
    <w:div w:id="1126509235">
      <w:bodyDiv w:val="1"/>
      <w:marLeft w:val="0"/>
      <w:marRight w:val="0"/>
      <w:marTop w:val="0"/>
      <w:marBottom w:val="0"/>
      <w:divBdr>
        <w:top w:val="none" w:sz="0" w:space="0" w:color="auto"/>
        <w:left w:val="none" w:sz="0" w:space="0" w:color="auto"/>
        <w:bottom w:val="none" w:sz="0" w:space="0" w:color="auto"/>
        <w:right w:val="none" w:sz="0" w:space="0" w:color="auto"/>
      </w:divBdr>
    </w:div>
    <w:div w:id="1192036126">
      <w:bodyDiv w:val="1"/>
      <w:marLeft w:val="0"/>
      <w:marRight w:val="0"/>
      <w:marTop w:val="0"/>
      <w:marBottom w:val="0"/>
      <w:divBdr>
        <w:top w:val="none" w:sz="0" w:space="0" w:color="auto"/>
        <w:left w:val="none" w:sz="0" w:space="0" w:color="auto"/>
        <w:bottom w:val="none" w:sz="0" w:space="0" w:color="auto"/>
        <w:right w:val="none" w:sz="0" w:space="0" w:color="auto"/>
      </w:divBdr>
    </w:div>
    <w:div w:id="1272476396">
      <w:bodyDiv w:val="1"/>
      <w:marLeft w:val="0"/>
      <w:marRight w:val="0"/>
      <w:marTop w:val="0"/>
      <w:marBottom w:val="0"/>
      <w:divBdr>
        <w:top w:val="none" w:sz="0" w:space="0" w:color="auto"/>
        <w:left w:val="none" w:sz="0" w:space="0" w:color="auto"/>
        <w:bottom w:val="none" w:sz="0" w:space="0" w:color="auto"/>
        <w:right w:val="none" w:sz="0" w:space="0" w:color="auto"/>
      </w:divBdr>
      <w:divsChild>
        <w:div w:id="1532957613">
          <w:marLeft w:val="274"/>
          <w:marRight w:val="0"/>
          <w:marTop w:val="0"/>
          <w:marBottom w:val="0"/>
          <w:divBdr>
            <w:top w:val="none" w:sz="0" w:space="0" w:color="auto"/>
            <w:left w:val="none" w:sz="0" w:space="0" w:color="auto"/>
            <w:bottom w:val="none" w:sz="0" w:space="0" w:color="auto"/>
            <w:right w:val="none" w:sz="0" w:space="0" w:color="auto"/>
          </w:divBdr>
        </w:div>
        <w:div w:id="1312440916">
          <w:marLeft w:val="274"/>
          <w:marRight w:val="0"/>
          <w:marTop w:val="0"/>
          <w:marBottom w:val="0"/>
          <w:divBdr>
            <w:top w:val="none" w:sz="0" w:space="0" w:color="auto"/>
            <w:left w:val="none" w:sz="0" w:space="0" w:color="auto"/>
            <w:bottom w:val="none" w:sz="0" w:space="0" w:color="auto"/>
            <w:right w:val="none" w:sz="0" w:space="0" w:color="auto"/>
          </w:divBdr>
        </w:div>
        <w:div w:id="569584565">
          <w:marLeft w:val="274"/>
          <w:marRight w:val="0"/>
          <w:marTop w:val="0"/>
          <w:marBottom w:val="0"/>
          <w:divBdr>
            <w:top w:val="none" w:sz="0" w:space="0" w:color="auto"/>
            <w:left w:val="none" w:sz="0" w:space="0" w:color="auto"/>
            <w:bottom w:val="none" w:sz="0" w:space="0" w:color="auto"/>
            <w:right w:val="none" w:sz="0" w:space="0" w:color="auto"/>
          </w:divBdr>
        </w:div>
      </w:divsChild>
    </w:div>
    <w:div w:id="1345130171">
      <w:bodyDiv w:val="1"/>
      <w:marLeft w:val="0"/>
      <w:marRight w:val="0"/>
      <w:marTop w:val="0"/>
      <w:marBottom w:val="0"/>
      <w:divBdr>
        <w:top w:val="none" w:sz="0" w:space="0" w:color="auto"/>
        <w:left w:val="none" w:sz="0" w:space="0" w:color="auto"/>
        <w:bottom w:val="none" w:sz="0" w:space="0" w:color="auto"/>
        <w:right w:val="none" w:sz="0" w:space="0" w:color="auto"/>
      </w:divBdr>
    </w:div>
    <w:div w:id="1687364707">
      <w:bodyDiv w:val="1"/>
      <w:marLeft w:val="0"/>
      <w:marRight w:val="0"/>
      <w:marTop w:val="0"/>
      <w:marBottom w:val="0"/>
      <w:divBdr>
        <w:top w:val="none" w:sz="0" w:space="0" w:color="auto"/>
        <w:left w:val="none" w:sz="0" w:space="0" w:color="auto"/>
        <w:bottom w:val="none" w:sz="0" w:space="0" w:color="auto"/>
        <w:right w:val="none" w:sz="0" w:space="0" w:color="auto"/>
      </w:divBdr>
      <w:divsChild>
        <w:div w:id="61804189">
          <w:marLeft w:val="446"/>
          <w:marRight w:val="0"/>
          <w:marTop w:val="240"/>
          <w:marBottom w:val="0"/>
          <w:divBdr>
            <w:top w:val="none" w:sz="0" w:space="0" w:color="auto"/>
            <w:left w:val="none" w:sz="0" w:space="0" w:color="auto"/>
            <w:bottom w:val="none" w:sz="0" w:space="0" w:color="auto"/>
            <w:right w:val="none" w:sz="0" w:space="0" w:color="auto"/>
          </w:divBdr>
        </w:div>
        <w:div w:id="1204251899">
          <w:marLeft w:val="446"/>
          <w:marRight w:val="0"/>
          <w:marTop w:val="240"/>
          <w:marBottom w:val="0"/>
          <w:divBdr>
            <w:top w:val="none" w:sz="0" w:space="0" w:color="auto"/>
            <w:left w:val="none" w:sz="0" w:space="0" w:color="auto"/>
            <w:bottom w:val="none" w:sz="0" w:space="0" w:color="auto"/>
            <w:right w:val="none" w:sz="0" w:space="0" w:color="auto"/>
          </w:divBdr>
        </w:div>
        <w:div w:id="1108307074">
          <w:marLeft w:val="446"/>
          <w:marRight w:val="0"/>
          <w:marTop w:val="240"/>
          <w:marBottom w:val="0"/>
          <w:divBdr>
            <w:top w:val="none" w:sz="0" w:space="0" w:color="auto"/>
            <w:left w:val="none" w:sz="0" w:space="0" w:color="auto"/>
            <w:bottom w:val="none" w:sz="0" w:space="0" w:color="auto"/>
            <w:right w:val="none" w:sz="0" w:space="0" w:color="auto"/>
          </w:divBdr>
        </w:div>
      </w:divsChild>
    </w:div>
    <w:div w:id="1723599521">
      <w:bodyDiv w:val="1"/>
      <w:marLeft w:val="0"/>
      <w:marRight w:val="0"/>
      <w:marTop w:val="0"/>
      <w:marBottom w:val="0"/>
      <w:divBdr>
        <w:top w:val="none" w:sz="0" w:space="0" w:color="auto"/>
        <w:left w:val="none" w:sz="0" w:space="0" w:color="auto"/>
        <w:bottom w:val="none" w:sz="0" w:space="0" w:color="auto"/>
        <w:right w:val="none" w:sz="0" w:space="0" w:color="auto"/>
      </w:divBdr>
    </w:div>
    <w:div w:id="20374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localhost:1880/inventory"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localhost:1880/sto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E8FDE-FB31-4404-AE56-ABF20F88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7</Pages>
  <Words>1376</Words>
  <Characters>7848</Characters>
  <Application>Microsoft Office Word</Application>
  <DocSecurity>0</DocSecurity>
  <Lines>65</Lines>
  <Paragraphs>18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Sivrikaya</dc:creator>
  <cp:keywords/>
  <dc:description/>
  <cp:lastModifiedBy>Fikret Sivrikaya</cp:lastModifiedBy>
  <cp:revision>60</cp:revision>
  <cp:lastPrinted>2023-07-18T12:19:00Z</cp:lastPrinted>
  <dcterms:created xsi:type="dcterms:W3CDTF">2022-08-31T15:14:00Z</dcterms:created>
  <dcterms:modified xsi:type="dcterms:W3CDTF">2023-07-18T13:34:00Z</dcterms:modified>
</cp:coreProperties>
</file>